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BAA4" w14:textId="32FEA190" w:rsidR="004A5206" w:rsidRDefault="39523F44" w:rsidP="49FDA12B">
      <w:pPr>
        <w:spacing w:before="100" w:beforeAutospacing="1" w:after="100" w:afterAutospacing="1"/>
        <w:rPr>
          <w:rFonts w:asciiTheme="majorHAnsi" w:eastAsiaTheme="majorEastAsia" w:hAnsiTheme="majorHAnsi" w:cstheme="majorBidi"/>
          <w:color w:val="FF6600"/>
          <w:sz w:val="20"/>
          <w:szCs w:val="20"/>
        </w:rPr>
      </w:pPr>
      <w:r w:rsidRPr="49FDA12B">
        <w:rPr>
          <w:rFonts w:asciiTheme="majorHAnsi" w:eastAsiaTheme="majorEastAsia" w:hAnsiTheme="majorHAnsi" w:cstheme="majorBidi"/>
          <w:sz w:val="20"/>
          <w:szCs w:val="20"/>
        </w:rPr>
        <w:t>Årsplan.</w:t>
      </w:r>
      <w:r w:rsidR="00AA75CA" w:rsidRPr="49FDA12B">
        <w:rPr>
          <w:rFonts w:asciiTheme="majorHAnsi" w:eastAsiaTheme="majorEastAsia" w:hAnsiTheme="majorHAnsi" w:cstheme="majorBidi"/>
          <w:sz w:val="20"/>
          <w:szCs w:val="20"/>
        </w:rPr>
        <w:t xml:space="preserve"> 9.</w:t>
      </w:r>
      <w:r w:rsidRPr="49FDA12B">
        <w:rPr>
          <w:rFonts w:asciiTheme="majorHAnsi" w:eastAsiaTheme="majorEastAsia" w:hAnsiTheme="majorHAnsi" w:cstheme="majorBidi"/>
          <w:sz w:val="20"/>
          <w:szCs w:val="20"/>
        </w:rPr>
        <w:t xml:space="preserve">trinn </w:t>
      </w:r>
    </w:p>
    <w:tbl>
      <w:tblPr>
        <w:tblStyle w:val="Tabellrutenett"/>
        <w:tblpPr w:leftFromText="141" w:rightFromText="141" w:vertAnchor="text" w:horzAnchor="margin" w:tblpX="-998" w:tblpY="-50"/>
        <w:tblW w:w="14863" w:type="dxa"/>
        <w:tblLayout w:type="fixed"/>
        <w:tblLook w:val="04A0" w:firstRow="1" w:lastRow="0" w:firstColumn="1" w:lastColumn="0" w:noHBand="0" w:noVBand="1"/>
      </w:tblPr>
      <w:tblGrid>
        <w:gridCol w:w="960"/>
        <w:gridCol w:w="1440"/>
        <w:gridCol w:w="1710"/>
        <w:gridCol w:w="6840"/>
        <w:gridCol w:w="2181"/>
        <w:gridCol w:w="1732"/>
      </w:tblGrid>
      <w:tr w:rsidR="00DC3CAF" w14:paraId="00C52752" w14:textId="7E3BB7DC" w:rsidTr="49FDA12B">
        <w:trPr>
          <w:cantSplit/>
          <w:trHeight w:val="557"/>
        </w:trPr>
        <w:tc>
          <w:tcPr>
            <w:tcW w:w="960" w:type="dxa"/>
            <w:textDirection w:val="btLr"/>
          </w:tcPr>
          <w:p w14:paraId="42D5F2DF" w14:textId="7383E87A" w:rsidR="00DC3CAF" w:rsidRDefault="36FE4105" w:rsidP="49FDA12B">
            <w:pPr>
              <w:spacing w:before="100" w:beforeAutospacing="1" w:after="100" w:afterAutospacing="1"/>
              <w:ind w:left="113" w:right="113"/>
              <w:rPr>
                <w:rFonts w:asciiTheme="majorHAnsi" w:eastAsiaTheme="majorEastAsia" w:hAnsiTheme="majorHAnsi" w:cstheme="majorBidi"/>
                <w:b/>
                <w:bCs/>
                <w:color w:val="FF6600"/>
                <w:sz w:val="20"/>
                <w:szCs w:val="20"/>
              </w:rPr>
            </w:pPr>
            <w:r w:rsidRPr="49FDA12B">
              <w:rPr>
                <w:rFonts w:asciiTheme="majorHAnsi" w:eastAsiaTheme="majorEastAsia" w:hAnsiTheme="majorHAnsi" w:cstheme="majorBidi"/>
                <w:b/>
                <w:bCs/>
                <w:color w:val="FF6600"/>
                <w:sz w:val="20"/>
                <w:szCs w:val="20"/>
              </w:rPr>
              <w:lastRenderedPageBreak/>
              <w:t>Uke</w:t>
            </w:r>
          </w:p>
        </w:tc>
        <w:tc>
          <w:tcPr>
            <w:tcW w:w="1440" w:type="dxa"/>
          </w:tcPr>
          <w:p w14:paraId="1C1E0D5C" w14:textId="59850F30" w:rsidR="00DC3CAF" w:rsidRPr="3855C537" w:rsidRDefault="36FE4105" w:rsidP="49FDA12B">
            <w:pPr>
              <w:spacing w:before="100" w:beforeAutospacing="1" w:after="100" w:afterAutospacing="1"/>
              <w:rPr>
                <w:rFonts w:asciiTheme="majorHAnsi" w:eastAsiaTheme="majorEastAsia" w:hAnsiTheme="majorHAnsi" w:cstheme="majorBidi"/>
                <w:b/>
                <w:bCs/>
                <w:color w:val="FF6600"/>
                <w:sz w:val="20"/>
                <w:szCs w:val="20"/>
              </w:rPr>
            </w:pPr>
            <w:r w:rsidRPr="49FDA12B">
              <w:rPr>
                <w:rFonts w:asciiTheme="majorHAnsi" w:eastAsiaTheme="majorEastAsia" w:hAnsiTheme="majorHAnsi" w:cstheme="majorBidi"/>
                <w:b/>
                <w:bCs/>
                <w:color w:val="FF6600"/>
                <w:sz w:val="20"/>
                <w:szCs w:val="20"/>
              </w:rPr>
              <w:t>Tverrfaglig periode</w:t>
            </w:r>
          </w:p>
        </w:tc>
        <w:tc>
          <w:tcPr>
            <w:tcW w:w="1710" w:type="dxa"/>
          </w:tcPr>
          <w:p w14:paraId="24D33B37" w14:textId="1D568AF8" w:rsidR="00DC3CAF" w:rsidRDefault="36FE4105" w:rsidP="49FDA12B">
            <w:pPr>
              <w:spacing w:before="100" w:beforeAutospacing="1" w:after="100" w:afterAutospacing="1"/>
              <w:rPr>
                <w:rFonts w:asciiTheme="majorHAnsi" w:eastAsiaTheme="majorEastAsia" w:hAnsiTheme="majorHAnsi" w:cstheme="majorBidi"/>
                <w:b/>
                <w:bCs/>
                <w:color w:val="FF6600"/>
                <w:sz w:val="20"/>
                <w:szCs w:val="20"/>
              </w:rPr>
            </w:pPr>
            <w:r w:rsidRPr="49FDA12B">
              <w:rPr>
                <w:rFonts w:asciiTheme="majorHAnsi" w:eastAsiaTheme="majorEastAsia" w:hAnsiTheme="majorHAnsi" w:cstheme="majorBidi"/>
                <w:b/>
                <w:bCs/>
                <w:color w:val="FF6600"/>
                <w:sz w:val="20"/>
                <w:szCs w:val="20"/>
              </w:rPr>
              <w:t>Emne</w:t>
            </w:r>
          </w:p>
        </w:tc>
        <w:tc>
          <w:tcPr>
            <w:tcW w:w="6840" w:type="dxa"/>
          </w:tcPr>
          <w:p w14:paraId="56937D87" w14:textId="77777777" w:rsidR="00DC3CAF" w:rsidRDefault="36FE4105" w:rsidP="49FDA12B">
            <w:pPr>
              <w:spacing w:before="100" w:beforeAutospacing="1" w:after="100" w:afterAutospacing="1"/>
              <w:rPr>
                <w:rFonts w:asciiTheme="majorHAnsi" w:eastAsiaTheme="majorEastAsia" w:hAnsiTheme="majorHAnsi" w:cstheme="majorBidi"/>
                <w:b/>
                <w:bCs/>
                <w:color w:val="FF6600"/>
                <w:sz w:val="20"/>
                <w:szCs w:val="20"/>
              </w:rPr>
            </w:pPr>
            <w:r w:rsidRPr="49FDA12B">
              <w:rPr>
                <w:rFonts w:asciiTheme="majorHAnsi" w:eastAsiaTheme="majorEastAsia" w:hAnsiTheme="majorHAnsi" w:cstheme="majorBidi"/>
                <w:b/>
                <w:bCs/>
                <w:color w:val="FF6600"/>
                <w:sz w:val="20"/>
                <w:szCs w:val="20"/>
              </w:rPr>
              <w:t>Kompetansemål</w:t>
            </w:r>
          </w:p>
        </w:tc>
        <w:tc>
          <w:tcPr>
            <w:tcW w:w="2181" w:type="dxa"/>
          </w:tcPr>
          <w:p w14:paraId="734387FF" w14:textId="77777777" w:rsidR="00DC3CAF" w:rsidRDefault="36FE4105" w:rsidP="49FDA12B">
            <w:pPr>
              <w:spacing w:before="100" w:beforeAutospacing="1" w:after="100" w:afterAutospacing="1"/>
              <w:rPr>
                <w:rFonts w:asciiTheme="majorHAnsi" w:eastAsiaTheme="majorEastAsia" w:hAnsiTheme="majorHAnsi" w:cstheme="majorBidi"/>
                <w:b/>
                <w:bCs/>
                <w:color w:val="FF6600"/>
                <w:sz w:val="20"/>
                <w:szCs w:val="20"/>
              </w:rPr>
            </w:pPr>
            <w:r w:rsidRPr="49FDA12B">
              <w:rPr>
                <w:rFonts w:asciiTheme="majorHAnsi" w:eastAsiaTheme="majorEastAsia" w:hAnsiTheme="majorHAnsi" w:cstheme="majorBidi"/>
                <w:b/>
                <w:bCs/>
                <w:color w:val="FF6600"/>
                <w:sz w:val="20"/>
                <w:szCs w:val="20"/>
              </w:rPr>
              <w:t>Delmål</w:t>
            </w:r>
          </w:p>
        </w:tc>
        <w:tc>
          <w:tcPr>
            <w:tcW w:w="1732" w:type="dxa"/>
          </w:tcPr>
          <w:p w14:paraId="54096F14" w14:textId="1F425607" w:rsidR="00DC3CAF" w:rsidRPr="3855C537" w:rsidRDefault="36FE4105" w:rsidP="49FDA12B">
            <w:pPr>
              <w:spacing w:before="100" w:beforeAutospacing="1" w:after="100" w:afterAutospacing="1"/>
              <w:rPr>
                <w:rFonts w:asciiTheme="majorHAnsi" w:eastAsiaTheme="majorEastAsia" w:hAnsiTheme="majorHAnsi" w:cstheme="majorBidi"/>
                <w:b/>
                <w:bCs/>
                <w:color w:val="FF6600"/>
                <w:sz w:val="20"/>
                <w:szCs w:val="20"/>
              </w:rPr>
            </w:pPr>
            <w:r w:rsidRPr="49FDA12B">
              <w:rPr>
                <w:rFonts w:asciiTheme="majorHAnsi" w:eastAsiaTheme="majorEastAsia" w:hAnsiTheme="majorHAnsi" w:cstheme="majorBidi"/>
                <w:b/>
                <w:bCs/>
                <w:color w:val="FF6600"/>
                <w:sz w:val="20"/>
                <w:szCs w:val="20"/>
              </w:rPr>
              <w:t>Vurdering</w:t>
            </w:r>
          </w:p>
        </w:tc>
      </w:tr>
      <w:tr w:rsidR="00DC3CAF" w14:paraId="0B018DA9" w14:textId="7BDAFA2A" w:rsidTr="49FDA12B">
        <w:trPr>
          <w:cantSplit/>
          <w:trHeight w:val="1134"/>
        </w:trPr>
        <w:tc>
          <w:tcPr>
            <w:tcW w:w="960" w:type="dxa"/>
            <w:textDirection w:val="btLr"/>
          </w:tcPr>
          <w:p w14:paraId="675E6C42" w14:textId="008696DA" w:rsidR="00DC3CAF" w:rsidRPr="006D3B22" w:rsidRDefault="706B9FE9" w:rsidP="0BA54418">
            <w:pPr>
              <w:ind w:left="113" w:right="113"/>
              <w:jc w:val="cente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34-43</w:t>
            </w:r>
          </w:p>
        </w:tc>
        <w:tc>
          <w:tcPr>
            <w:tcW w:w="1440" w:type="dxa"/>
          </w:tcPr>
          <w:p w14:paraId="096DCD77" w14:textId="10AEA27D" w:rsidR="00DC3CAF" w:rsidRPr="000059C5" w:rsidRDefault="706B9FE9" w:rsidP="0BA54418">
            <w:pPr>
              <w:rPr>
                <w:rFonts w:asciiTheme="majorHAnsi" w:eastAsiaTheme="majorEastAsia" w:hAnsiTheme="majorHAnsi" w:cstheme="majorBidi"/>
                <w:b/>
                <w:bCs/>
                <w:color w:val="000000" w:themeColor="text1"/>
                <w:sz w:val="20"/>
                <w:szCs w:val="20"/>
              </w:rPr>
            </w:pPr>
            <w:r w:rsidRPr="0BA54418">
              <w:rPr>
                <w:rFonts w:asciiTheme="majorHAnsi" w:eastAsiaTheme="majorEastAsia" w:hAnsiTheme="majorHAnsi" w:cstheme="majorBidi"/>
                <w:b/>
                <w:bCs/>
                <w:color w:val="000000" w:themeColor="text1"/>
                <w:sz w:val="20"/>
                <w:szCs w:val="20"/>
              </w:rPr>
              <w:t>“Meg selv og andre”</w:t>
            </w:r>
          </w:p>
        </w:tc>
        <w:tc>
          <w:tcPr>
            <w:tcW w:w="1710" w:type="dxa"/>
          </w:tcPr>
          <w:p w14:paraId="557A317A" w14:textId="52B2D666" w:rsidR="00DC3CAF" w:rsidRPr="000059C5" w:rsidRDefault="706B9FE9"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b/>
                <w:bCs/>
                <w:color w:val="000000" w:themeColor="text1"/>
                <w:sz w:val="20"/>
                <w:szCs w:val="20"/>
              </w:rPr>
              <w:t>Argumenterende tekst</w:t>
            </w:r>
            <w:r w:rsidR="3E88FAFC" w:rsidRPr="0BA54418">
              <w:rPr>
                <w:rFonts w:asciiTheme="majorHAnsi" w:eastAsiaTheme="majorEastAsia" w:hAnsiTheme="majorHAnsi" w:cstheme="majorBidi"/>
                <w:b/>
                <w:bCs/>
                <w:color w:val="000000" w:themeColor="text1"/>
                <w:sz w:val="20"/>
                <w:szCs w:val="20"/>
              </w:rPr>
              <w:t>.</w:t>
            </w:r>
          </w:p>
          <w:p w14:paraId="3D3D46F2" w14:textId="35FC7E6D" w:rsidR="00DC3CAF" w:rsidRPr="000059C5" w:rsidRDefault="0B631C58" w:rsidP="0BA54418">
            <w:pPr>
              <w:rPr>
                <w:rFonts w:asciiTheme="majorHAnsi" w:eastAsiaTheme="majorEastAsia" w:hAnsiTheme="majorHAnsi" w:cstheme="majorBidi"/>
                <w:color w:val="000000" w:themeColor="text1"/>
                <w:sz w:val="20"/>
                <w:szCs w:val="20"/>
              </w:rPr>
            </w:pPr>
            <w:r w:rsidRPr="49FDA12B">
              <w:rPr>
                <w:rFonts w:asciiTheme="majorHAnsi" w:eastAsiaTheme="majorEastAsia" w:hAnsiTheme="majorHAnsi" w:cstheme="majorBidi"/>
                <w:color w:val="000000" w:themeColor="text1"/>
                <w:sz w:val="20"/>
                <w:szCs w:val="20"/>
              </w:rPr>
              <w:t>D</w:t>
            </w:r>
            <w:r w:rsidR="4D88CE40" w:rsidRPr="49FDA12B">
              <w:rPr>
                <w:rFonts w:asciiTheme="majorHAnsi" w:eastAsiaTheme="majorEastAsia" w:hAnsiTheme="majorHAnsi" w:cstheme="majorBidi"/>
                <w:color w:val="000000" w:themeColor="text1"/>
                <w:sz w:val="20"/>
                <w:szCs w:val="20"/>
              </w:rPr>
              <w:t>ebattartikkel</w:t>
            </w:r>
            <w:r w:rsidR="0BCDB0AC" w:rsidRPr="49FDA12B">
              <w:rPr>
                <w:rFonts w:asciiTheme="majorHAnsi" w:eastAsiaTheme="majorEastAsia" w:hAnsiTheme="majorHAnsi" w:cstheme="majorBidi"/>
                <w:color w:val="000000" w:themeColor="text1"/>
                <w:sz w:val="20"/>
                <w:szCs w:val="20"/>
              </w:rPr>
              <w:t xml:space="preserve"> </w:t>
            </w:r>
            <w:r w:rsidR="4D88CE40" w:rsidRPr="49FDA12B">
              <w:rPr>
                <w:rFonts w:asciiTheme="majorHAnsi" w:eastAsiaTheme="majorEastAsia" w:hAnsiTheme="majorHAnsi" w:cstheme="majorBidi"/>
                <w:color w:val="000000" w:themeColor="text1"/>
                <w:sz w:val="20"/>
                <w:szCs w:val="20"/>
              </w:rPr>
              <w:t>/</w:t>
            </w:r>
          </w:p>
          <w:p w14:paraId="2C6C0A6A" w14:textId="754FDCEE" w:rsidR="00DC3CAF" w:rsidRPr="000059C5" w:rsidRDefault="706B9FE9"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color w:val="000000" w:themeColor="text1"/>
                <w:sz w:val="20"/>
                <w:szCs w:val="20"/>
              </w:rPr>
              <w:t>drøftingsartikkel</w:t>
            </w:r>
          </w:p>
        </w:tc>
        <w:tc>
          <w:tcPr>
            <w:tcW w:w="6840" w:type="dxa"/>
          </w:tcPr>
          <w:p w14:paraId="4ED9E0B0" w14:textId="55824C94" w:rsidR="00DC3CAF" w:rsidRPr="006F27BD" w:rsidRDefault="706B9FE9" w:rsidP="0BA54418">
            <w:pPr>
              <w:pStyle w:val="Listeavsnitt"/>
              <w:numPr>
                <w:ilvl w:val="0"/>
                <w:numId w:val="5"/>
              </w:numPr>
              <w:spacing w:line="257" w:lineRule="auto"/>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lese skjønnlitteratur og sakprosa på bokmål og nynorsk og i oversettelse fra samiske og andre språk, og reflektere over tekstenes formål, innhold, sjangertrekk og virkemidler</w:t>
            </w:r>
          </w:p>
          <w:p w14:paraId="556FB2DB" w14:textId="5C485BAA" w:rsidR="00DC3CAF" w:rsidRPr="006F27BD" w:rsidRDefault="706B9FE9" w:rsidP="0BA54418">
            <w:pPr>
              <w:pStyle w:val="Listeavsnitt"/>
              <w:numPr>
                <w:ilvl w:val="0"/>
                <w:numId w:val="5"/>
              </w:numPr>
              <w:spacing w:line="257" w:lineRule="auto"/>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utforske og reflektere over hvordan tekster framstiller unges livssituasjon</w:t>
            </w:r>
          </w:p>
          <w:p w14:paraId="27E82356" w14:textId="0D3F69B2" w:rsidR="00DC3CAF" w:rsidRPr="006F27BD" w:rsidRDefault="706B9FE9" w:rsidP="0BA54418">
            <w:pPr>
              <w:pStyle w:val="Listeavsnitt"/>
              <w:numPr>
                <w:ilvl w:val="0"/>
                <w:numId w:val="5"/>
              </w:numPr>
              <w:spacing w:line="257" w:lineRule="auto"/>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gjenkjenne og bruke språklige virkemidler og retoriske appellformer</w:t>
            </w:r>
          </w:p>
          <w:p w14:paraId="2E927B09" w14:textId="09BFF53C" w:rsidR="00DC3CAF" w:rsidRPr="006F27BD" w:rsidRDefault="706B9FE9" w:rsidP="0BA54418">
            <w:pPr>
              <w:pStyle w:val="Listeavsnitt"/>
              <w:numPr>
                <w:ilvl w:val="0"/>
                <w:numId w:val="5"/>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bruke kilder på en kritisk måte, markere sitater og vise til kilder på en etterrettelig måte i egne tekster</w:t>
            </w:r>
          </w:p>
          <w:p w14:paraId="7179BEDE" w14:textId="515110EB" w:rsidR="00DC3CAF" w:rsidRPr="006F27BD" w:rsidRDefault="706B9FE9" w:rsidP="0BA54418">
            <w:pPr>
              <w:pStyle w:val="Listeavsnitt"/>
              <w:numPr>
                <w:ilvl w:val="0"/>
                <w:numId w:val="5"/>
              </w:numPr>
              <w:spacing w:line="257" w:lineRule="auto"/>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bruke fagspråk og argumentere saklig i diskusjoner, samtaler, muntlige presentasjoner og skriftlige framstillinger om norskfaglige og tverrfaglige temaer</w:t>
            </w:r>
          </w:p>
          <w:p w14:paraId="2EF655CC" w14:textId="046E069C" w:rsidR="00DC3CAF" w:rsidRPr="006F27BD" w:rsidRDefault="706B9FE9" w:rsidP="0BA54418">
            <w:pPr>
              <w:pStyle w:val="Listeavsnitt"/>
              <w:numPr>
                <w:ilvl w:val="0"/>
                <w:numId w:val="5"/>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informere, fortelle, argumentere og reflektere i ulike muntlige og skriftlige sjangre og for ulike formål tilpasset mottaker og medium</w:t>
            </w:r>
          </w:p>
          <w:p w14:paraId="117CD7DB" w14:textId="5E49ADD0" w:rsidR="00DC3CAF" w:rsidRPr="006F27BD" w:rsidRDefault="706B9FE9" w:rsidP="0BA54418">
            <w:pPr>
              <w:pStyle w:val="Listeavsnitt"/>
              <w:numPr>
                <w:ilvl w:val="0"/>
                <w:numId w:val="5"/>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 xml:space="preserve">skrive tekster med funksjonell tekstbinding og riktig tegnsetting og mestre rettskriving og </w:t>
            </w:r>
            <w:proofErr w:type="spellStart"/>
            <w:r w:rsidRPr="0BA54418">
              <w:rPr>
                <w:rFonts w:asciiTheme="majorHAnsi" w:eastAsiaTheme="majorEastAsia" w:hAnsiTheme="majorHAnsi" w:cstheme="majorBidi"/>
                <w:color w:val="303030"/>
                <w:sz w:val="20"/>
                <w:szCs w:val="20"/>
              </w:rPr>
              <w:t>ordbøying</w:t>
            </w:r>
            <w:proofErr w:type="spellEnd"/>
            <w:r w:rsidRPr="0BA54418">
              <w:rPr>
                <w:rFonts w:asciiTheme="majorHAnsi" w:eastAsiaTheme="majorEastAsia" w:hAnsiTheme="majorHAnsi" w:cstheme="majorBidi"/>
                <w:color w:val="303030"/>
                <w:sz w:val="20"/>
                <w:szCs w:val="20"/>
              </w:rPr>
              <w:t xml:space="preserve"> på hovedmål og sidemål</w:t>
            </w:r>
          </w:p>
          <w:p w14:paraId="0E6ED9AA" w14:textId="106FA562" w:rsidR="00DC3CAF" w:rsidRPr="006F27BD" w:rsidRDefault="706B9FE9" w:rsidP="0BA54418">
            <w:pPr>
              <w:pStyle w:val="Listeavsnitt"/>
              <w:numPr>
                <w:ilvl w:val="0"/>
                <w:numId w:val="5"/>
              </w:numPr>
              <w:spacing w:line="257" w:lineRule="auto"/>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uttrykke seg i ulike sjangre og eksperimentere med sjangre på kreative måter</w:t>
            </w:r>
          </w:p>
        </w:tc>
        <w:tc>
          <w:tcPr>
            <w:tcW w:w="2181" w:type="dxa"/>
          </w:tcPr>
          <w:p w14:paraId="2DF48E16" w14:textId="6F176703" w:rsidR="00DC3CAF" w:rsidRPr="002A5023" w:rsidRDefault="268CD647" w:rsidP="0BA54418">
            <w:pPr>
              <w:pStyle w:val="Listeavsnitt"/>
              <w:numPr>
                <w:ilvl w:val="0"/>
                <w:numId w:val="5"/>
              </w:num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color w:val="000000" w:themeColor="text1"/>
                <w:sz w:val="20"/>
                <w:szCs w:val="20"/>
              </w:rPr>
              <w:t>Vite hva de retoriske appellformene er.</w:t>
            </w:r>
          </w:p>
          <w:p w14:paraId="0AA67AAF" w14:textId="6C45D389" w:rsidR="00DC3CAF" w:rsidRPr="002A5023" w:rsidRDefault="268CD647" w:rsidP="0BA54418">
            <w:pPr>
              <w:pStyle w:val="Listeavsnitt"/>
              <w:numPr>
                <w:ilvl w:val="0"/>
                <w:numId w:val="5"/>
              </w:numPr>
              <w:rPr>
                <w:rFonts w:asciiTheme="majorHAnsi" w:eastAsiaTheme="majorEastAsia" w:hAnsiTheme="majorHAnsi" w:cstheme="majorBidi"/>
                <w:sz w:val="20"/>
                <w:szCs w:val="20"/>
              </w:rPr>
            </w:pPr>
            <w:r w:rsidRPr="0BA54418">
              <w:rPr>
                <w:rFonts w:asciiTheme="majorHAnsi" w:eastAsiaTheme="majorEastAsia" w:hAnsiTheme="majorHAnsi" w:cstheme="majorBidi"/>
                <w:color w:val="000000" w:themeColor="text1"/>
                <w:sz w:val="20"/>
                <w:szCs w:val="20"/>
              </w:rPr>
              <w:t>Tekstoppbygging</w:t>
            </w:r>
          </w:p>
          <w:p w14:paraId="5699E99C" w14:textId="22472CAD" w:rsidR="00DC3CAF" w:rsidRPr="002A5023" w:rsidRDefault="4F65C3EA" w:rsidP="0BA54418">
            <w:pPr>
              <w:pStyle w:val="Listeavsnitt"/>
              <w:numPr>
                <w:ilvl w:val="0"/>
                <w:numId w:val="5"/>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Samtale om sjanger, form og innhold</w:t>
            </w:r>
          </w:p>
          <w:p w14:paraId="6FC245ED" w14:textId="76658F7C" w:rsidR="00DC3CAF" w:rsidRPr="002A5023" w:rsidRDefault="00DC3CAF" w:rsidP="0BA54418">
            <w:pPr>
              <w:rPr>
                <w:rFonts w:asciiTheme="majorHAnsi" w:eastAsiaTheme="majorEastAsia" w:hAnsiTheme="majorHAnsi" w:cstheme="majorBidi"/>
                <w:color w:val="000000" w:themeColor="text1"/>
                <w:sz w:val="20"/>
                <w:szCs w:val="20"/>
              </w:rPr>
            </w:pPr>
          </w:p>
        </w:tc>
        <w:tc>
          <w:tcPr>
            <w:tcW w:w="1732" w:type="dxa"/>
          </w:tcPr>
          <w:p w14:paraId="76F86FF4" w14:textId="51503C38" w:rsidR="00DC3CAF" w:rsidRPr="002A5023" w:rsidRDefault="0C755B40"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color w:val="000000" w:themeColor="text1"/>
                <w:sz w:val="20"/>
                <w:szCs w:val="20"/>
              </w:rPr>
              <w:t>Skrive drøftingsartikkel</w:t>
            </w:r>
          </w:p>
          <w:p w14:paraId="198F99C1" w14:textId="2B2B834F" w:rsidR="00DC3CAF" w:rsidRPr="002A5023" w:rsidRDefault="00DC3CAF" w:rsidP="0BA54418">
            <w:pPr>
              <w:rPr>
                <w:rFonts w:asciiTheme="majorHAnsi" w:eastAsiaTheme="majorEastAsia" w:hAnsiTheme="majorHAnsi" w:cstheme="majorBidi"/>
                <w:color w:val="000000" w:themeColor="text1"/>
                <w:sz w:val="20"/>
                <w:szCs w:val="20"/>
              </w:rPr>
            </w:pPr>
          </w:p>
          <w:p w14:paraId="1ABC0E1A" w14:textId="4749B015" w:rsidR="00DC3CAF" w:rsidRPr="002A5023" w:rsidRDefault="0C755B40"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color w:val="000000" w:themeColor="text1"/>
                <w:sz w:val="20"/>
                <w:szCs w:val="20"/>
              </w:rPr>
              <w:t xml:space="preserve">Muntlig vurdering – tverrfaglig prosjekt med samfunnsfag og </w:t>
            </w:r>
            <w:proofErr w:type="spellStart"/>
            <w:r w:rsidRPr="0BA54418">
              <w:rPr>
                <w:rFonts w:asciiTheme="majorHAnsi" w:eastAsiaTheme="majorEastAsia" w:hAnsiTheme="majorHAnsi" w:cstheme="majorBidi"/>
                <w:color w:val="000000" w:themeColor="text1"/>
                <w:sz w:val="20"/>
                <w:szCs w:val="20"/>
              </w:rPr>
              <w:t>krle</w:t>
            </w:r>
            <w:proofErr w:type="spellEnd"/>
          </w:p>
        </w:tc>
      </w:tr>
      <w:tr w:rsidR="00DC3CAF" w14:paraId="00D3BF66" w14:textId="5B90991E" w:rsidTr="49FDA12B">
        <w:trPr>
          <w:cantSplit/>
          <w:trHeight w:val="1134"/>
        </w:trPr>
        <w:tc>
          <w:tcPr>
            <w:tcW w:w="960" w:type="dxa"/>
            <w:textDirection w:val="btLr"/>
          </w:tcPr>
          <w:p w14:paraId="1AB44E5B" w14:textId="0C6180C6" w:rsidR="00DC3CAF" w:rsidRPr="006D3B22" w:rsidRDefault="706B9FE9" w:rsidP="0BA54418">
            <w:pPr>
              <w:ind w:right="113"/>
              <w:jc w:val="cente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44-2</w:t>
            </w:r>
          </w:p>
        </w:tc>
        <w:tc>
          <w:tcPr>
            <w:tcW w:w="1440" w:type="dxa"/>
          </w:tcPr>
          <w:p w14:paraId="27E1C158" w14:textId="5D2AE651" w:rsidR="00DC3CAF" w:rsidRPr="003D1648" w:rsidRDefault="706B9FE9" w:rsidP="0BA54418">
            <w:pPr>
              <w:rPr>
                <w:rFonts w:asciiTheme="majorHAnsi" w:eastAsiaTheme="majorEastAsia" w:hAnsiTheme="majorHAnsi" w:cstheme="majorBidi"/>
                <w:sz w:val="20"/>
                <w:szCs w:val="20"/>
              </w:rPr>
            </w:pPr>
            <w:r w:rsidRPr="0BA54418">
              <w:rPr>
                <w:rFonts w:asciiTheme="majorHAnsi" w:eastAsiaTheme="majorEastAsia" w:hAnsiTheme="majorHAnsi" w:cstheme="majorBidi"/>
                <w:b/>
                <w:bCs/>
                <w:color w:val="000000" w:themeColor="text1"/>
                <w:sz w:val="20"/>
                <w:szCs w:val="20"/>
              </w:rPr>
              <w:t>«Estetikk, uttrykk og skaperglede»</w:t>
            </w:r>
          </w:p>
          <w:p w14:paraId="37CD0A12" w14:textId="65D89719" w:rsidR="00DC3CAF" w:rsidRPr="003D1648" w:rsidRDefault="00DC3CAF" w:rsidP="0BA54418">
            <w:pPr>
              <w:rPr>
                <w:rFonts w:asciiTheme="majorHAnsi" w:eastAsiaTheme="majorEastAsia" w:hAnsiTheme="majorHAnsi" w:cstheme="majorBidi"/>
                <w:color w:val="000000" w:themeColor="text1"/>
                <w:sz w:val="20"/>
                <w:szCs w:val="20"/>
              </w:rPr>
            </w:pPr>
          </w:p>
        </w:tc>
        <w:tc>
          <w:tcPr>
            <w:tcW w:w="1710" w:type="dxa"/>
          </w:tcPr>
          <w:p w14:paraId="5EBCAC02" w14:textId="0299D9B5" w:rsidR="00DC3CAF" w:rsidRPr="003D1648" w:rsidRDefault="706B9FE9"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b/>
                <w:bCs/>
                <w:color w:val="000000" w:themeColor="text1"/>
                <w:sz w:val="20"/>
                <w:szCs w:val="20"/>
              </w:rPr>
              <w:t>Sammensatte tekster</w:t>
            </w:r>
          </w:p>
          <w:p w14:paraId="28C94874" w14:textId="057CE000" w:rsidR="00DC3CAF" w:rsidRPr="003D1648" w:rsidRDefault="706B9FE9"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color w:val="000000" w:themeColor="text1"/>
                <w:sz w:val="20"/>
                <w:szCs w:val="20"/>
              </w:rPr>
              <w:t>Reklame og holdnings</w:t>
            </w:r>
            <w:r w:rsidR="678843D7" w:rsidRPr="0BA54418">
              <w:rPr>
                <w:rFonts w:asciiTheme="majorHAnsi" w:eastAsiaTheme="majorEastAsia" w:hAnsiTheme="majorHAnsi" w:cstheme="majorBidi"/>
                <w:color w:val="000000" w:themeColor="text1"/>
                <w:sz w:val="20"/>
                <w:szCs w:val="20"/>
              </w:rPr>
              <w:t>-</w:t>
            </w:r>
            <w:r w:rsidRPr="0BA54418">
              <w:rPr>
                <w:rFonts w:asciiTheme="majorHAnsi" w:eastAsiaTheme="majorEastAsia" w:hAnsiTheme="majorHAnsi" w:cstheme="majorBidi"/>
                <w:color w:val="000000" w:themeColor="text1"/>
                <w:sz w:val="20"/>
                <w:szCs w:val="20"/>
              </w:rPr>
              <w:t>kampanjer</w:t>
            </w:r>
          </w:p>
          <w:p w14:paraId="5EE56292" w14:textId="4E4B09CF" w:rsidR="00DC3CAF" w:rsidRPr="003D1648" w:rsidRDefault="00DC3CAF" w:rsidP="0BA54418">
            <w:pPr>
              <w:shd w:val="clear" w:color="auto" w:fill="FFFFFF" w:themeFill="background1"/>
              <w:rPr>
                <w:rFonts w:asciiTheme="majorHAnsi" w:eastAsiaTheme="majorEastAsia" w:hAnsiTheme="majorHAnsi" w:cstheme="majorBidi"/>
                <w:sz w:val="20"/>
                <w:szCs w:val="20"/>
              </w:rPr>
            </w:pPr>
          </w:p>
          <w:p w14:paraId="122EC351" w14:textId="5111B70C" w:rsidR="00DC3CAF" w:rsidRPr="003D1648" w:rsidRDefault="00DC3CAF" w:rsidP="0BA54418">
            <w:pPr>
              <w:rPr>
                <w:rFonts w:asciiTheme="majorHAnsi" w:eastAsiaTheme="majorEastAsia" w:hAnsiTheme="majorHAnsi" w:cstheme="majorBidi"/>
                <w:color w:val="000000" w:themeColor="text1"/>
                <w:sz w:val="20"/>
                <w:szCs w:val="20"/>
              </w:rPr>
            </w:pPr>
          </w:p>
        </w:tc>
        <w:tc>
          <w:tcPr>
            <w:tcW w:w="6840" w:type="dxa"/>
          </w:tcPr>
          <w:p w14:paraId="7ECB9E19" w14:textId="7BF0DAD4"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utforske og reflektere over hvordan tekster framstiller unges livssituasjon</w:t>
            </w:r>
          </w:p>
          <w:p w14:paraId="5597AF46" w14:textId="7E6D8887"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gjenkjenne og bruke språklige virkemidler og retoriske appellformer</w:t>
            </w:r>
          </w:p>
          <w:p w14:paraId="4CC8C655" w14:textId="3D3F097A"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bruke kilder på en kritisk måte, markere sitater og vise til kilder på en etterrettelig måte i egne tekster</w:t>
            </w:r>
          </w:p>
          <w:p w14:paraId="5822E2CF" w14:textId="19433F7F"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utforske og vurdere hvordan digitale medier påvirker og endrer språk og kommunikasjon</w:t>
            </w:r>
          </w:p>
          <w:p w14:paraId="528657D0" w14:textId="4FA34B1B"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bruke fagspråk og argumentere saklig i diskusjoner, samtaler, muntlige presentasjoner og skriftlige framstillinger om norskfaglige og tverrfaglige temaer</w:t>
            </w:r>
          </w:p>
          <w:p w14:paraId="02EB1414" w14:textId="10E25A00"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informere, fortelle, argumentere og reflektere i ulike muntlige og skriftlige sjangre og for ulike formål tilpasset mottaker og medium</w:t>
            </w:r>
          </w:p>
          <w:p w14:paraId="7C567B42" w14:textId="370B35D1"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bruke fagspråk og kunnskap om grammatikk, tekststruktur og sjanger i samtale om og bearbeiding av tekster</w:t>
            </w:r>
          </w:p>
          <w:p w14:paraId="2E998603" w14:textId="7EA880AF"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uttrykke seg i ulike sjangre og eksperimentere med sjangre på kreative måter</w:t>
            </w:r>
          </w:p>
          <w:p w14:paraId="2707AE21" w14:textId="0CD99D34" w:rsidR="00DC3CAF" w:rsidRPr="00C77590" w:rsidRDefault="706B9FE9" w:rsidP="0BA54418">
            <w:pPr>
              <w:pStyle w:val="Listeavsnitt"/>
              <w:numPr>
                <w:ilvl w:val="0"/>
                <w:numId w:val="4"/>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lage sammensatte tekster og begrunne valg av uttrykksformer</w:t>
            </w:r>
          </w:p>
        </w:tc>
        <w:tc>
          <w:tcPr>
            <w:tcW w:w="2181" w:type="dxa"/>
          </w:tcPr>
          <w:p w14:paraId="01F56827" w14:textId="580A668D" w:rsidR="00DC3CAF" w:rsidRPr="00FD2213" w:rsidRDefault="10A02144" w:rsidP="0BA54418">
            <w:pPr>
              <w:pStyle w:val="Listeavsnitt"/>
              <w:numPr>
                <w:ilvl w:val="0"/>
                <w:numId w:val="4"/>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Kjenne til ulike former for reklame</w:t>
            </w:r>
          </w:p>
          <w:p w14:paraId="22AF96C0" w14:textId="278075B4" w:rsidR="00DC3CAF" w:rsidRPr="00FD2213" w:rsidRDefault="10A02144" w:rsidP="0BA54418">
            <w:pPr>
              <w:pStyle w:val="Listeavsnitt"/>
              <w:numPr>
                <w:ilvl w:val="0"/>
                <w:numId w:val="4"/>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Samtale om språklige virkemidler i reklame.</w:t>
            </w:r>
          </w:p>
          <w:p w14:paraId="14BC69B7" w14:textId="5CF48D9E" w:rsidR="00DC3CAF" w:rsidRPr="00FD2213" w:rsidRDefault="6A293606" w:rsidP="0BA54418">
            <w:pPr>
              <w:pStyle w:val="Listeavsnitt"/>
              <w:numPr>
                <w:ilvl w:val="0"/>
                <w:numId w:val="4"/>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Samtale om sjanger, form og innhold</w:t>
            </w:r>
          </w:p>
          <w:p w14:paraId="4C7A09B8" w14:textId="7C5EE1F7" w:rsidR="00DC3CAF" w:rsidRPr="00FD2213" w:rsidRDefault="00DC3CAF" w:rsidP="0BA54418">
            <w:pPr>
              <w:rPr>
                <w:rFonts w:asciiTheme="majorHAnsi" w:eastAsiaTheme="majorEastAsia" w:hAnsiTheme="majorHAnsi" w:cstheme="majorBidi"/>
                <w:sz w:val="20"/>
                <w:szCs w:val="20"/>
              </w:rPr>
            </w:pPr>
          </w:p>
        </w:tc>
        <w:tc>
          <w:tcPr>
            <w:tcW w:w="1732" w:type="dxa"/>
          </w:tcPr>
          <w:p w14:paraId="554EFFCB" w14:textId="2E304352" w:rsidR="00DC3CAF" w:rsidRPr="00FD2213" w:rsidRDefault="3F92543C" w:rsidP="0BA54418">
            <w:p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Reklameanalyse</w:t>
            </w:r>
          </w:p>
        </w:tc>
      </w:tr>
      <w:tr w:rsidR="00DC3CAF" w14:paraId="43904B85" w14:textId="14120929" w:rsidTr="49FDA12B">
        <w:trPr>
          <w:cantSplit/>
          <w:trHeight w:val="1134"/>
        </w:trPr>
        <w:tc>
          <w:tcPr>
            <w:tcW w:w="960" w:type="dxa"/>
            <w:textDirection w:val="btLr"/>
          </w:tcPr>
          <w:p w14:paraId="171FF446" w14:textId="307427D5" w:rsidR="00DC3CAF" w:rsidRPr="006D3B22" w:rsidRDefault="706B9FE9" w:rsidP="0BA54418">
            <w:pPr>
              <w:ind w:right="113"/>
              <w:jc w:val="cente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lastRenderedPageBreak/>
              <w:t>3-11</w:t>
            </w:r>
          </w:p>
        </w:tc>
        <w:tc>
          <w:tcPr>
            <w:tcW w:w="1440" w:type="dxa"/>
          </w:tcPr>
          <w:p w14:paraId="6CDDB12B" w14:textId="72B2C69C" w:rsidR="00DC3CAF" w:rsidRDefault="706B9FE9" w:rsidP="0BA54418">
            <w:pPr>
              <w:rPr>
                <w:rFonts w:asciiTheme="majorHAnsi" w:eastAsiaTheme="majorEastAsia" w:hAnsiTheme="majorHAnsi" w:cstheme="majorBidi"/>
                <w:b/>
                <w:bCs/>
                <w:color w:val="000000" w:themeColor="text1"/>
                <w:sz w:val="20"/>
                <w:szCs w:val="20"/>
              </w:rPr>
            </w:pPr>
            <w:r w:rsidRPr="0BA54418">
              <w:rPr>
                <w:rFonts w:asciiTheme="majorHAnsi" w:eastAsiaTheme="majorEastAsia" w:hAnsiTheme="majorHAnsi" w:cstheme="majorBidi"/>
                <w:b/>
                <w:bCs/>
                <w:color w:val="000000" w:themeColor="text1"/>
                <w:sz w:val="20"/>
                <w:szCs w:val="20"/>
              </w:rPr>
              <w:t>“Arven vår”</w:t>
            </w:r>
          </w:p>
        </w:tc>
        <w:tc>
          <w:tcPr>
            <w:tcW w:w="1710" w:type="dxa"/>
          </w:tcPr>
          <w:p w14:paraId="7FE054A6" w14:textId="66866A6B" w:rsidR="00DC3CAF" w:rsidRDefault="706B9FE9"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b/>
                <w:bCs/>
                <w:color w:val="000000" w:themeColor="text1"/>
                <w:sz w:val="20"/>
                <w:szCs w:val="20"/>
              </w:rPr>
              <w:t>Fortellende tekster (novelle)</w:t>
            </w:r>
          </w:p>
          <w:p w14:paraId="741F903F" w14:textId="7B55DA13" w:rsidR="00DC3CAF" w:rsidRDefault="706B9FE9" w:rsidP="0BA54418">
            <w:pPr>
              <w:rPr>
                <w:rFonts w:asciiTheme="majorHAnsi" w:eastAsiaTheme="majorEastAsia" w:hAnsiTheme="majorHAnsi" w:cstheme="majorBidi"/>
                <w:color w:val="000000" w:themeColor="text1"/>
                <w:sz w:val="20"/>
                <w:szCs w:val="20"/>
              </w:rPr>
            </w:pPr>
            <w:r w:rsidRPr="0BA54418">
              <w:rPr>
                <w:rFonts w:asciiTheme="majorHAnsi" w:eastAsiaTheme="majorEastAsia" w:hAnsiTheme="majorHAnsi" w:cstheme="majorBidi"/>
                <w:b/>
                <w:bCs/>
                <w:color w:val="000000" w:themeColor="text1"/>
                <w:sz w:val="20"/>
                <w:szCs w:val="20"/>
              </w:rPr>
              <w:t>“Krig i litteraturen”</w:t>
            </w:r>
          </w:p>
          <w:p w14:paraId="3FEACC97" w14:textId="40CF6CCA" w:rsidR="00DC3CAF" w:rsidRDefault="00DC3CAF" w:rsidP="0BA54418">
            <w:pPr>
              <w:rPr>
                <w:rFonts w:asciiTheme="majorHAnsi" w:eastAsiaTheme="majorEastAsia" w:hAnsiTheme="majorHAnsi" w:cstheme="majorBidi"/>
                <w:b/>
                <w:bCs/>
                <w:color w:val="000000" w:themeColor="text1"/>
                <w:sz w:val="20"/>
                <w:szCs w:val="20"/>
              </w:rPr>
            </w:pPr>
          </w:p>
        </w:tc>
        <w:tc>
          <w:tcPr>
            <w:tcW w:w="6840" w:type="dxa"/>
          </w:tcPr>
          <w:p w14:paraId="0957CD9E" w14:textId="4CA2B841" w:rsidR="00DC3CAF" w:rsidRPr="006F27BD" w:rsidRDefault="4D88CE40" w:rsidP="0BA54418">
            <w:pPr>
              <w:pStyle w:val="Listeavsnitt"/>
              <w:numPr>
                <w:ilvl w:val="0"/>
                <w:numId w:val="3"/>
              </w:numPr>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sz w:val="20"/>
                <w:szCs w:val="20"/>
              </w:rPr>
              <w:t xml:space="preserve"> </w:t>
            </w:r>
            <w:r w:rsidR="52ECE1D7" w:rsidRPr="49FDA12B">
              <w:rPr>
                <w:rFonts w:asciiTheme="majorHAnsi" w:eastAsiaTheme="majorEastAsia" w:hAnsiTheme="majorHAnsi" w:cstheme="majorBidi"/>
                <w:color w:val="303030"/>
                <w:sz w:val="20"/>
                <w:szCs w:val="20"/>
              </w:rPr>
              <w:t>lese skjønnlitteratur og sakprosa på bokmål og nynorsk og i oversettelse fra samiske og andre språk, og </w:t>
            </w:r>
          </w:p>
          <w:p w14:paraId="2F0408CD" w14:textId="6200EA8D" w:rsidR="00DC3CAF" w:rsidRPr="006F27BD" w:rsidRDefault="46150925"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reflektere over tekstenes formål, innhold, sjangertrekk og virkemidler</w:t>
            </w:r>
          </w:p>
          <w:p w14:paraId="6B467126" w14:textId="34E3F9CE" w:rsidR="00DC3CAF" w:rsidRPr="006F27BD" w:rsidRDefault="46150925"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sammenligne og tolke romaner, noveller, lyrikk og andre tekster ut fra historisk kontekst og egen samtid</w:t>
            </w:r>
          </w:p>
          <w:p w14:paraId="3C982071" w14:textId="341DBBFD" w:rsidR="00DC3CAF" w:rsidRPr="006F27BD" w:rsidRDefault="46150925"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beskrive og reflektere over egen bruk av lesestrategier i lesing av skjønnlitteratur og sakprosa</w:t>
            </w:r>
          </w:p>
          <w:p w14:paraId="3BA3EC2A" w14:textId="0CAD0322" w:rsidR="00DC3CAF" w:rsidRPr="006F27BD" w:rsidRDefault="46150925" w:rsidP="0BA54418">
            <w:pPr>
              <w:pStyle w:val="Listeavsnitt"/>
              <w:numPr>
                <w:ilvl w:val="0"/>
                <w:numId w:val="3"/>
              </w:numPr>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utforske og reflektere over hvordan tekster framstiller unges livssituasjon</w:t>
            </w:r>
          </w:p>
          <w:p w14:paraId="71E23203" w14:textId="735A9991" w:rsidR="00DC3CAF" w:rsidRPr="006F27BD" w:rsidRDefault="52ECE1D7"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gjenkjenne og bruke språklige virkemidler og retoriske appellformer</w:t>
            </w:r>
          </w:p>
          <w:p w14:paraId="60B0DFC0" w14:textId="6BE38FB3" w:rsidR="00DC3CAF" w:rsidRPr="006F27BD" w:rsidRDefault="52ECE1D7" w:rsidP="0BA54418">
            <w:pPr>
              <w:pStyle w:val="Listeavsnitt"/>
              <w:numPr>
                <w:ilvl w:val="0"/>
                <w:numId w:val="3"/>
              </w:numPr>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bruke fagspråk og argumentere saklig i diskusjoner, samtaler, muntlige presentasjoner og skriftlige framstillinger om norskfaglige og tverrfaglige temaer</w:t>
            </w:r>
          </w:p>
          <w:p w14:paraId="394993C9" w14:textId="701E6947" w:rsidR="00DC3CAF" w:rsidRPr="006F27BD" w:rsidRDefault="52ECE1D7"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informere, fortelle, argumentere og reflektere i ulike muntlige og skriftlige sjangre og for ulike formål tilpasset mottaker og medium</w:t>
            </w:r>
          </w:p>
          <w:p w14:paraId="0F713988" w14:textId="620818E4" w:rsidR="00DC3CAF" w:rsidRPr="006F27BD" w:rsidRDefault="46150925"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 xml:space="preserve">skrive tekster med funksjonell tekstbinding og riktig tegnsetting og mestre rettskriving og </w:t>
            </w:r>
            <w:proofErr w:type="spellStart"/>
            <w:r w:rsidRPr="0BA54418">
              <w:rPr>
                <w:rFonts w:asciiTheme="majorHAnsi" w:eastAsiaTheme="majorEastAsia" w:hAnsiTheme="majorHAnsi" w:cstheme="majorBidi"/>
                <w:color w:val="303030"/>
                <w:sz w:val="20"/>
                <w:szCs w:val="20"/>
              </w:rPr>
              <w:t>ordbøying</w:t>
            </w:r>
            <w:proofErr w:type="spellEnd"/>
            <w:r w:rsidRPr="0BA54418">
              <w:rPr>
                <w:rFonts w:asciiTheme="majorHAnsi" w:eastAsiaTheme="majorEastAsia" w:hAnsiTheme="majorHAnsi" w:cstheme="majorBidi"/>
                <w:color w:val="303030"/>
                <w:sz w:val="20"/>
                <w:szCs w:val="20"/>
              </w:rPr>
              <w:t xml:space="preserve"> på hovedmål og sidemål</w:t>
            </w:r>
          </w:p>
          <w:p w14:paraId="148B68FB" w14:textId="6FCFCD1C" w:rsidR="00DC3CAF" w:rsidRPr="006F27BD" w:rsidRDefault="46150925"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bruke fagspråk og kunnskap om grammatikk, tekststruktur og sjanger i samtale om og bearbeiding av tekster</w:t>
            </w:r>
          </w:p>
          <w:p w14:paraId="2DB7884F" w14:textId="5190B856" w:rsidR="00DC3CAF" w:rsidRPr="006F27BD" w:rsidRDefault="46150925" w:rsidP="0BA54418">
            <w:pPr>
              <w:pStyle w:val="Listeavsnitt"/>
              <w:numPr>
                <w:ilvl w:val="0"/>
                <w:numId w:val="3"/>
              </w:numPr>
              <w:shd w:val="clear" w:color="auto" w:fill="FFFFFF" w:themeFill="background1"/>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uttrykke seg i ulike sjangre og eksperimentere med sjangre på kreative måter</w:t>
            </w:r>
          </w:p>
        </w:tc>
        <w:tc>
          <w:tcPr>
            <w:tcW w:w="2181" w:type="dxa"/>
          </w:tcPr>
          <w:p w14:paraId="71AA25A8" w14:textId="39D2CB44" w:rsidR="00DC3CAF" w:rsidRPr="003D1648" w:rsidRDefault="268E1F2C" w:rsidP="0BA54418">
            <w:pPr>
              <w:pStyle w:val="Listeavsnitt"/>
              <w:numPr>
                <w:ilvl w:val="0"/>
                <w:numId w:val="3"/>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Kjenne til, og finne virkemidler i skjønnlitterære tekster.</w:t>
            </w:r>
          </w:p>
          <w:p w14:paraId="03C7E6AB" w14:textId="0BD0F565" w:rsidR="00DC3CAF" w:rsidRPr="003D1648" w:rsidRDefault="0D4CB16B" w:rsidP="0BA54418">
            <w:pPr>
              <w:pStyle w:val="Listeavsnitt"/>
              <w:numPr>
                <w:ilvl w:val="0"/>
                <w:numId w:val="3"/>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Samtale om sjanger, form og innhold</w:t>
            </w:r>
          </w:p>
          <w:p w14:paraId="37794D1E" w14:textId="27840431" w:rsidR="00DC3CAF" w:rsidRPr="003D1648" w:rsidRDefault="268E1F2C" w:rsidP="0BA54418">
            <w:pPr>
              <w:pStyle w:val="Listeavsnitt"/>
              <w:numPr>
                <w:ilvl w:val="0"/>
                <w:numId w:val="3"/>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Skrive egne tekster.</w:t>
            </w:r>
          </w:p>
        </w:tc>
        <w:tc>
          <w:tcPr>
            <w:tcW w:w="1732" w:type="dxa"/>
          </w:tcPr>
          <w:p w14:paraId="470AB09D" w14:textId="4B8C361F" w:rsidR="00DC3CAF" w:rsidRPr="003D1648" w:rsidRDefault="37222EC1" w:rsidP="0BA54418">
            <w:p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Skrive novelle</w:t>
            </w:r>
          </w:p>
          <w:p w14:paraId="3497381B" w14:textId="4D7EEE1A" w:rsidR="00DC3CAF" w:rsidRPr="003D1648" w:rsidRDefault="00DC3CAF" w:rsidP="0BA54418">
            <w:pPr>
              <w:rPr>
                <w:rFonts w:asciiTheme="majorHAnsi" w:eastAsiaTheme="majorEastAsia" w:hAnsiTheme="majorHAnsi" w:cstheme="majorBidi"/>
                <w:sz w:val="20"/>
                <w:szCs w:val="20"/>
              </w:rPr>
            </w:pPr>
          </w:p>
          <w:p w14:paraId="12F63101" w14:textId="3BB5CB8F" w:rsidR="00DC3CAF" w:rsidRPr="003D1648" w:rsidRDefault="071B369C" w:rsidP="0BA54418">
            <w:p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Muntlig vurdering -bokprosjekt</w:t>
            </w:r>
          </w:p>
        </w:tc>
      </w:tr>
      <w:tr w:rsidR="00DC3CAF" w14:paraId="3D984D22" w14:textId="05551B96" w:rsidTr="49FDA12B">
        <w:trPr>
          <w:cantSplit/>
          <w:trHeight w:val="1134"/>
        </w:trPr>
        <w:tc>
          <w:tcPr>
            <w:tcW w:w="960" w:type="dxa"/>
            <w:textDirection w:val="btLr"/>
          </w:tcPr>
          <w:p w14:paraId="5AABEE58" w14:textId="256A602B" w:rsidR="00DC3CAF" w:rsidRPr="006D3B22" w:rsidRDefault="706B9FE9" w:rsidP="0BA54418">
            <w:pPr>
              <w:ind w:left="113" w:right="113"/>
              <w:jc w:val="cente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12-20</w:t>
            </w:r>
          </w:p>
        </w:tc>
        <w:tc>
          <w:tcPr>
            <w:tcW w:w="1440" w:type="dxa"/>
          </w:tcPr>
          <w:p w14:paraId="4E693E1A" w14:textId="0E4446DA" w:rsidR="00DC3CAF" w:rsidRDefault="706B9FE9" w:rsidP="0BA54418">
            <w:pPr>
              <w:spacing w:line="259" w:lineRule="auto"/>
              <w:rPr>
                <w:rFonts w:asciiTheme="majorHAnsi" w:eastAsiaTheme="majorEastAsia" w:hAnsiTheme="majorHAnsi" w:cstheme="majorBidi"/>
                <w:b/>
                <w:bCs/>
                <w:color w:val="000000" w:themeColor="text1"/>
                <w:sz w:val="20"/>
                <w:szCs w:val="20"/>
              </w:rPr>
            </w:pPr>
            <w:r w:rsidRPr="0BA54418">
              <w:rPr>
                <w:rFonts w:asciiTheme="majorHAnsi" w:eastAsiaTheme="majorEastAsia" w:hAnsiTheme="majorHAnsi" w:cstheme="majorBidi"/>
                <w:b/>
                <w:bCs/>
                <w:color w:val="000000" w:themeColor="text1"/>
                <w:sz w:val="20"/>
                <w:szCs w:val="20"/>
              </w:rPr>
              <w:t>"Fremtiden vår!</w:t>
            </w:r>
          </w:p>
        </w:tc>
        <w:tc>
          <w:tcPr>
            <w:tcW w:w="1710" w:type="dxa"/>
          </w:tcPr>
          <w:p w14:paraId="71B1DD9E" w14:textId="71882DB2" w:rsidR="00DC3CAF" w:rsidRDefault="4D88CE40" w:rsidP="0BA54418">
            <w:pPr>
              <w:rPr>
                <w:rFonts w:asciiTheme="majorHAnsi" w:eastAsiaTheme="majorEastAsia" w:hAnsiTheme="majorHAnsi" w:cstheme="majorBidi"/>
                <w:color w:val="000000" w:themeColor="text1"/>
                <w:sz w:val="20"/>
                <w:szCs w:val="20"/>
              </w:rPr>
            </w:pPr>
            <w:r w:rsidRPr="49FDA12B">
              <w:rPr>
                <w:rFonts w:asciiTheme="majorHAnsi" w:eastAsiaTheme="majorEastAsia" w:hAnsiTheme="majorHAnsi" w:cstheme="majorBidi"/>
                <w:b/>
                <w:bCs/>
                <w:color w:val="000000" w:themeColor="text1"/>
                <w:sz w:val="20"/>
                <w:szCs w:val="20"/>
              </w:rPr>
              <w:t>Lyrikk, tale, retorikk</w:t>
            </w:r>
            <w:r w:rsidR="00DC3CAF">
              <w:br/>
            </w:r>
            <w:r w:rsidR="00DC3CAF">
              <w:br/>
            </w:r>
          </w:p>
          <w:p w14:paraId="10E37B77" w14:textId="158F8D1D" w:rsidR="00DC3CAF" w:rsidRDefault="00DC3CAF" w:rsidP="0BA54418">
            <w:pPr>
              <w:rPr>
                <w:rFonts w:asciiTheme="majorHAnsi" w:eastAsiaTheme="majorEastAsia" w:hAnsiTheme="majorHAnsi" w:cstheme="majorBidi"/>
                <w:sz w:val="20"/>
                <w:szCs w:val="20"/>
              </w:rPr>
            </w:pPr>
          </w:p>
        </w:tc>
        <w:tc>
          <w:tcPr>
            <w:tcW w:w="6840" w:type="dxa"/>
          </w:tcPr>
          <w:p w14:paraId="35B62464" w14:textId="16BB3F8A" w:rsidR="00DC3CAF" w:rsidRPr="00FD2213" w:rsidRDefault="3A34EB62" w:rsidP="0BA54418">
            <w:pPr>
              <w:pStyle w:val="curriculum-goal"/>
              <w:numPr>
                <w:ilvl w:val="0"/>
                <w:numId w:val="2"/>
              </w:numPr>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sammenligne og tolke romaner, noveller, lyrikk og andre tekster ut fra historisk kontekst og egen samtid</w:t>
            </w:r>
          </w:p>
          <w:p w14:paraId="53934170" w14:textId="0D19593A" w:rsidR="00DC3CAF" w:rsidRPr="00FD2213" w:rsidRDefault="3A34EB62" w:rsidP="0BA54418">
            <w:pPr>
              <w:pStyle w:val="curriculum-goal"/>
              <w:numPr>
                <w:ilvl w:val="0"/>
                <w:numId w:val="2"/>
              </w:numPr>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utforske og reflektere over hvordan tekster framstiller unges livssituasjon</w:t>
            </w:r>
          </w:p>
          <w:p w14:paraId="5D47812A" w14:textId="7F8130C2" w:rsidR="00DC3CAF" w:rsidRPr="00FD2213" w:rsidRDefault="05229220" w:rsidP="0BA54418">
            <w:pPr>
              <w:pStyle w:val="Listeavsnitt"/>
              <w:numPr>
                <w:ilvl w:val="0"/>
                <w:numId w:val="2"/>
              </w:num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gjenkjenne og bruke språklige virkemidler og retoriske appellformer</w:t>
            </w:r>
          </w:p>
          <w:p w14:paraId="3B6B3B5F" w14:textId="697546C1" w:rsidR="00DC3CAF" w:rsidRPr="00FD2213" w:rsidRDefault="3A34EB62" w:rsidP="0BA54418">
            <w:pPr>
              <w:pStyle w:val="curriculum-goal"/>
              <w:numPr>
                <w:ilvl w:val="0"/>
                <w:numId w:val="2"/>
              </w:numPr>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0BA54418">
              <w:rPr>
                <w:rFonts w:asciiTheme="majorHAnsi" w:eastAsiaTheme="majorEastAsia" w:hAnsiTheme="majorHAnsi" w:cstheme="majorBidi"/>
                <w:color w:val="303030"/>
                <w:sz w:val="20"/>
                <w:szCs w:val="20"/>
              </w:rPr>
              <w:t>uttrykke seg i ulike sjangre og eksperimentere med sjangre på kreative måter</w:t>
            </w:r>
          </w:p>
        </w:tc>
        <w:tc>
          <w:tcPr>
            <w:tcW w:w="2181" w:type="dxa"/>
          </w:tcPr>
          <w:p w14:paraId="16FA05A8" w14:textId="160D1463" w:rsidR="00DC3CAF" w:rsidRPr="007E65CD" w:rsidRDefault="201888E0" w:rsidP="0BA54418">
            <w:pPr>
              <w:pStyle w:val="Listeavsnitt"/>
              <w:numPr>
                <w:ilvl w:val="0"/>
                <w:numId w:val="2"/>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Kjenne til ulike språklige og retoriske virkemidler i lyriske tekster</w:t>
            </w:r>
          </w:p>
          <w:p w14:paraId="25BC2305" w14:textId="317DE6F6" w:rsidR="00DC3CAF" w:rsidRPr="007E65CD" w:rsidRDefault="201888E0" w:rsidP="0BA54418">
            <w:pPr>
              <w:pStyle w:val="Listeavsnitt"/>
              <w:numPr>
                <w:ilvl w:val="0"/>
                <w:numId w:val="2"/>
              </w:num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Samtale om sjanger, form og innhold</w:t>
            </w:r>
          </w:p>
        </w:tc>
        <w:tc>
          <w:tcPr>
            <w:tcW w:w="1732" w:type="dxa"/>
          </w:tcPr>
          <w:p w14:paraId="2D0FECEF" w14:textId="38101ABC" w:rsidR="00DC3CAF" w:rsidRPr="007E65CD" w:rsidRDefault="3A34EB62" w:rsidP="0BA54418">
            <w:p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Skrive og fremføre tale i bryllup</w:t>
            </w:r>
          </w:p>
        </w:tc>
      </w:tr>
      <w:tr w:rsidR="00DC3CAF" w14:paraId="049720DD" w14:textId="13BBE10E" w:rsidTr="49FDA12B">
        <w:trPr>
          <w:cantSplit/>
          <w:trHeight w:val="1134"/>
        </w:trPr>
        <w:tc>
          <w:tcPr>
            <w:tcW w:w="960" w:type="dxa"/>
            <w:textDirection w:val="btLr"/>
          </w:tcPr>
          <w:p w14:paraId="5C6277EB" w14:textId="7021DB00" w:rsidR="00DC3CAF" w:rsidRPr="006D3B22" w:rsidRDefault="706B9FE9" w:rsidP="0BA54418">
            <w:pPr>
              <w:ind w:left="113" w:right="113"/>
              <w:jc w:val="cente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21-25</w:t>
            </w:r>
          </w:p>
        </w:tc>
        <w:tc>
          <w:tcPr>
            <w:tcW w:w="1440" w:type="dxa"/>
          </w:tcPr>
          <w:p w14:paraId="35439FB0" w14:textId="2C046015" w:rsidR="00DC3CAF" w:rsidRDefault="00DC3CAF" w:rsidP="0BA54418">
            <w:pPr>
              <w:rPr>
                <w:rFonts w:asciiTheme="majorHAnsi" w:eastAsiaTheme="majorEastAsia" w:hAnsiTheme="majorHAnsi" w:cstheme="majorBidi"/>
                <w:color w:val="000000" w:themeColor="text1"/>
                <w:sz w:val="20"/>
                <w:szCs w:val="20"/>
              </w:rPr>
            </w:pPr>
          </w:p>
        </w:tc>
        <w:tc>
          <w:tcPr>
            <w:tcW w:w="1710" w:type="dxa"/>
          </w:tcPr>
          <w:p w14:paraId="489F555A" w14:textId="46D181CE" w:rsidR="00DC3CAF" w:rsidRDefault="706B9FE9" w:rsidP="0BA54418">
            <w:pPr>
              <w:rPr>
                <w:rFonts w:asciiTheme="majorHAnsi" w:eastAsiaTheme="majorEastAsia" w:hAnsiTheme="majorHAnsi" w:cstheme="majorBidi"/>
                <w:sz w:val="20"/>
                <w:szCs w:val="20"/>
              </w:rPr>
            </w:pPr>
            <w:r w:rsidRPr="0BA54418">
              <w:rPr>
                <w:rFonts w:asciiTheme="majorHAnsi" w:eastAsiaTheme="majorEastAsia" w:hAnsiTheme="majorHAnsi" w:cstheme="majorBidi"/>
                <w:sz w:val="20"/>
                <w:szCs w:val="20"/>
              </w:rPr>
              <w:t>Repetisjon</w:t>
            </w:r>
          </w:p>
        </w:tc>
        <w:tc>
          <w:tcPr>
            <w:tcW w:w="6840" w:type="dxa"/>
          </w:tcPr>
          <w:p w14:paraId="1FB42165" w14:textId="44536713" w:rsidR="00DC3CAF" w:rsidRPr="00FD2213" w:rsidRDefault="00DC3CAF" w:rsidP="49FDA12B">
            <w:pPr>
              <w:pStyle w:val="Ingenmellomrom"/>
              <w:shd w:val="clear" w:color="auto" w:fill="FFFFFF" w:themeFill="background1"/>
              <w:rPr>
                <w:rStyle w:val="normaltextrun"/>
                <w:rFonts w:asciiTheme="majorHAnsi" w:eastAsiaTheme="majorEastAsia" w:hAnsiTheme="majorHAnsi" w:cstheme="majorBidi"/>
                <w:color w:val="303030"/>
                <w:sz w:val="20"/>
                <w:szCs w:val="20"/>
              </w:rPr>
            </w:pPr>
          </w:p>
        </w:tc>
        <w:tc>
          <w:tcPr>
            <w:tcW w:w="2181" w:type="dxa"/>
          </w:tcPr>
          <w:p w14:paraId="55CBC025" w14:textId="4373A157" w:rsidR="00DC3CAF" w:rsidRPr="00FD2213" w:rsidRDefault="00DC3CAF" w:rsidP="0BA54418">
            <w:pPr>
              <w:pStyle w:val="Listeavsnitt"/>
              <w:ind w:left="360"/>
              <w:rPr>
                <w:rFonts w:asciiTheme="majorHAnsi" w:eastAsiaTheme="majorEastAsia" w:hAnsiTheme="majorHAnsi" w:cstheme="majorBidi"/>
                <w:sz w:val="20"/>
                <w:szCs w:val="20"/>
              </w:rPr>
            </w:pPr>
          </w:p>
        </w:tc>
        <w:tc>
          <w:tcPr>
            <w:tcW w:w="1732" w:type="dxa"/>
          </w:tcPr>
          <w:p w14:paraId="29B5945A" w14:textId="77777777" w:rsidR="00DC3CAF" w:rsidRPr="00FD2213" w:rsidRDefault="00DC3CAF" w:rsidP="0BA54418">
            <w:pPr>
              <w:pStyle w:val="Listeavsnitt"/>
              <w:ind w:left="360"/>
              <w:rPr>
                <w:rFonts w:asciiTheme="majorHAnsi" w:eastAsiaTheme="majorEastAsia" w:hAnsiTheme="majorHAnsi" w:cstheme="majorBidi"/>
                <w:sz w:val="20"/>
                <w:szCs w:val="20"/>
              </w:rPr>
            </w:pPr>
          </w:p>
        </w:tc>
      </w:tr>
    </w:tbl>
    <w:p w14:paraId="7AFA4F56" w14:textId="09A95CE4" w:rsidR="00E27698" w:rsidRPr="005D632C" w:rsidRDefault="00E27698" w:rsidP="0BA54418">
      <w:pPr>
        <w:rPr>
          <w:rFonts w:asciiTheme="majorHAnsi" w:eastAsiaTheme="majorEastAsia" w:hAnsiTheme="majorHAnsi" w:cstheme="majorBidi"/>
          <w:b/>
          <w:bCs/>
          <w:color w:val="303030"/>
          <w:sz w:val="20"/>
          <w:szCs w:val="20"/>
          <w:lang w:eastAsia="nb-NO"/>
        </w:rPr>
      </w:pPr>
    </w:p>
    <w:p w14:paraId="112F9221" w14:textId="34CC4605" w:rsidR="00E27698" w:rsidRPr="005D632C" w:rsidRDefault="7C7854A0" w:rsidP="49FDA12B">
      <w:pPr>
        <w:rPr>
          <w:rFonts w:asciiTheme="majorHAnsi" w:eastAsiaTheme="majorEastAsia" w:hAnsiTheme="majorHAnsi" w:cstheme="majorBidi"/>
          <w:b/>
          <w:bCs/>
          <w:color w:val="303030"/>
          <w:sz w:val="20"/>
          <w:szCs w:val="20"/>
          <w:u w:val="single"/>
          <w:lang w:eastAsia="nb-NO"/>
        </w:rPr>
      </w:pPr>
      <w:r w:rsidRPr="49FDA12B">
        <w:rPr>
          <w:rFonts w:asciiTheme="majorHAnsi" w:eastAsiaTheme="majorEastAsia" w:hAnsiTheme="majorHAnsi" w:cstheme="majorBidi"/>
          <w:b/>
          <w:bCs/>
          <w:color w:val="303030"/>
          <w:sz w:val="20"/>
          <w:szCs w:val="20"/>
          <w:u w:val="single"/>
          <w:lang w:eastAsia="nb-NO"/>
        </w:rPr>
        <w:t>Kjerneelementene:</w:t>
      </w:r>
    </w:p>
    <w:p w14:paraId="55D3DD5A" w14:textId="35D5A896" w:rsidR="60FAD64F" w:rsidRDefault="60FAD64F" w:rsidP="49FDA12B">
      <w:pPr>
        <w:pStyle w:val="Overskrift2"/>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Tekst i kontekst</w:t>
      </w:r>
    </w:p>
    <w:p w14:paraId="3D9337F7" w14:textId="0FEE9EAF" w:rsidR="60FAD64F" w:rsidRDefault="60FAD64F" w:rsidP="49FDA12B">
      <w:p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lastRenderedPageBreak/>
        <w:t>Elevene skal lese tekster for å oppleve, bli engasjert, undre seg, lære og få innsikt i andre menneskers tanker og livsbetingelser. Norskfaget bygger på et utvidet tekstbegrep. Dette innebærer at elevene skal lese og oppleve tekster som kombinerer ulike uttrykksformer. De skal utforske og reflektere over skjønnlitteratur og sakprosa på bokmål og nynorsk, på svensk og dansk, og i oversatte tekster fra samiske og andre språk. Tekstene skal knyttes både til kulturhistorisk kontekst og til elevenes egen samtid.</w:t>
      </w:r>
    </w:p>
    <w:p w14:paraId="3F509460" w14:textId="6F87078D" w:rsidR="49FDA12B" w:rsidRDefault="49FDA12B" w:rsidP="49FDA12B">
      <w:pPr>
        <w:shd w:val="clear" w:color="auto" w:fill="FFFFFF" w:themeFill="background1"/>
        <w:rPr>
          <w:rFonts w:asciiTheme="majorHAnsi" w:eastAsiaTheme="majorEastAsia" w:hAnsiTheme="majorHAnsi" w:cstheme="majorBidi"/>
          <w:color w:val="303030"/>
          <w:sz w:val="20"/>
          <w:szCs w:val="20"/>
        </w:rPr>
      </w:pPr>
    </w:p>
    <w:p w14:paraId="3A96D5F4" w14:textId="4775A3F4" w:rsidR="60FAD64F" w:rsidRDefault="60FAD64F" w:rsidP="49FDA12B">
      <w:pPr>
        <w:pStyle w:val="Overskrift2"/>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Kritisk tilnærming til tekst</w:t>
      </w:r>
    </w:p>
    <w:p w14:paraId="532869AE" w14:textId="2740BBB7" w:rsidR="60FAD64F" w:rsidRDefault="60FAD64F" w:rsidP="49FDA12B">
      <w:p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Elevene skal kunne reflektere kritisk over hva slags påvirkningskraft og troverdighet tekster har. De skal kunne bruke og variere språklige og retoriske virkemidler hensiktsmessig i egne muntlige og skriftlige tekster. De skal vise digital dømmekraft og opptre etisk og reflektert i kommunikasjon med andre.</w:t>
      </w:r>
    </w:p>
    <w:p w14:paraId="13BF0383" w14:textId="2F3DFEC5" w:rsidR="49FDA12B" w:rsidRDefault="49FDA12B" w:rsidP="49FDA12B">
      <w:pPr>
        <w:shd w:val="clear" w:color="auto" w:fill="FFFFFF" w:themeFill="background1"/>
        <w:rPr>
          <w:rFonts w:asciiTheme="majorHAnsi" w:eastAsiaTheme="majorEastAsia" w:hAnsiTheme="majorHAnsi" w:cstheme="majorBidi"/>
          <w:color w:val="303030"/>
          <w:sz w:val="20"/>
          <w:szCs w:val="20"/>
        </w:rPr>
      </w:pPr>
    </w:p>
    <w:p w14:paraId="4DFB43CE" w14:textId="1943EBAE" w:rsidR="60FAD64F" w:rsidRDefault="60FAD64F" w:rsidP="49FDA12B">
      <w:pPr>
        <w:pStyle w:val="Overskrift2"/>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Muntlig kommunikasjon</w:t>
      </w:r>
    </w:p>
    <w:p w14:paraId="2E48E99D" w14:textId="7C278577" w:rsidR="60FAD64F" w:rsidRDefault="60FAD64F" w:rsidP="49FDA12B">
      <w:p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Elevene skal få positive opplevelser ved å uttrykke og utfolde seg muntlig. De skal lytte til og bygge på andres innspill i faglige samtaler. De skal presentere, fortelle og diskutere på hensiktsmessige måter både spontant og planlagt, foran et publikum og med bruk av digitale ressurser.</w:t>
      </w:r>
    </w:p>
    <w:p w14:paraId="3B6CD8C1" w14:textId="712542B4" w:rsidR="49FDA12B" w:rsidRDefault="49FDA12B" w:rsidP="49FDA12B">
      <w:pPr>
        <w:shd w:val="clear" w:color="auto" w:fill="FFFFFF" w:themeFill="background1"/>
        <w:rPr>
          <w:rFonts w:asciiTheme="majorHAnsi" w:eastAsiaTheme="majorEastAsia" w:hAnsiTheme="majorHAnsi" w:cstheme="majorBidi"/>
          <w:color w:val="303030"/>
          <w:sz w:val="20"/>
          <w:szCs w:val="20"/>
        </w:rPr>
      </w:pPr>
    </w:p>
    <w:p w14:paraId="093D21BA" w14:textId="4917EDE2" w:rsidR="60FAD64F" w:rsidRDefault="60FAD64F" w:rsidP="49FDA12B">
      <w:pPr>
        <w:pStyle w:val="Overskrift2"/>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Skriftlig tekstskaping</w:t>
      </w:r>
    </w:p>
    <w:p w14:paraId="2F2A7B71" w14:textId="592CA08C" w:rsidR="60FAD64F" w:rsidRDefault="60FAD64F" w:rsidP="49FDA12B">
      <w:p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Elevene skal få oppleve skriveopplæringen som meningsfull. De skal kunne skrive på hovedmål og sidemål i ulike sjangre og for ulike formål, og de skal kunne kombinere skrift med andre uttrykksformer. Videre skal de kunne vurdere andres tekster og bearbeide egne tekster ut fra tilbakemeldinger.</w:t>
      </w:r>
    </w:p>
    <w:p w14:paraId="5B59F802" w14:textId="2DD9409E" w:rsidR="49FDA12B" w:rsidRDefault="49FDA12B" w:rsidP="49FDA12B">
      <w:pPr>
        <w:shd w:val="clear" w:color="auto" w:fill="FFFFFF" w:themeFill="background1"/>
        <w:rPr>
          <w:rFonts w:asciiTheme="majorHAnsi" w:eastAsiaTheme="majorEastAsia" w:hAnsiTheme="majorHAnsi" w:cstheme="majorBidi"/>
          <w:color w:val="303030"/>
          <w:sz w:val="20"/>
          <w:szCs w:val="20"/>
        </w:rPr>
      </w:pPr>
    </w:p>
    <w:p w14:paraId="76631DDB" w14:textId="4832E659" w:rsidR="60FAD64F" w:rsidRDefault="60FAD64F" w:rsidP="49FDA12B">
      <w:pPr>
        <w:pStyle w:val="Overskrift2"/>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Språket som system og mulighet</w:t>
      </w:r>
    </w:p>
    <w:p w14:paraId="2DA9106C" w14:textId="56915291" w:rsidR="60FAD64F" w:rsidRDefault="60FAD64F" w:rsidP="49FDA12B">
      <w:p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Elevene skal utvikle kunnskaper om og et begrepsapparat for å beskrive grammatiske og estetiske sider ved språket. De skal beherske etablerte språk- og sjangernormer, og kunne leke, utforske og eksperimentere med språket på kreative måter.</w:t>
      </w:r>
    </w:p>
    <w:p w14:paraId="0DDF8B6D" w14:textId="161C4147" w:rsidR="49FDA12B" w:rsidRDefault="49FDA12B" w:rsidP="49FDA12B">
      <w:pPr>
        <w:shd w:val="clear" w:color="auto" w:fill="FFFFFF" w:themeFill="background1"/>
        <w:rPr>
          <w:rFonts w:asciiTheme="majorHAnsi" w:eastAsiaTheme="majorEastAsia" w:hAnsiTheme="majorHAnsi" w:cstheme="majorBidi"/>
          <w:color w:val="303030"/>
          <w:sz w:val="20"/>
          <w:szCs w:val="20"/>
        </w:rPr>
      </w:pPr>
    </w:p>
    <w:p w14:paraId="1F1C3BAA" w14:textId="3DDEEBA3" w:rsidR="60FAD64F" w:rsidRDefault="60FAD64F" w:rsidP="49FDA12B">
      <w:pPr>
        <w:pStyle w:val="Overskrift2"/>
        <w:shd w:val="clear" w:color="auto" w:fill="FFFFFF" w:themeFill="background1"/>
        <w:spacing w:before="0" w:beforeAutospacing="0" w:after="0" w:afterAutospacing="0"/>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Språklig mangfold</w:t>
      </w:r>
    </w:p>
    <w:p w14:paraId="524BE6F0" w14:textId="79694808" w:rsidR="60FAD64F" w:rsidRDefault="60FAD64F" w:rsidP="49FDA12B">
      <w:pPr>
        <w:shd w:val="clear" w:color="auto" w:fill="FFFFFF" w:themeFill="background1"/>
        <w:rPr>
          <w:rFonts w:asciiTheme="majorHAnsi" w:eastAsiaTheme="majorEastAsia" w:hAnsiTheme="majorHAnsi" w:cstheme="majorBidi"/>
          <w:color w:val="303030"/>
          <w:sz w:val="20"/>
          <w:szCs w:val="20"/>
        </w:rPr>
      </w:pPr>
      <w:r w:rsidRPr="49FDA12B">
        <w:rPr>
          <w:rFonts w:asciiTheme="majorHAnsi" w:eastAsiaTheme="majorEastAsia" w:hAnsiTheme="majorHAnsi" w:cstheme="majorBidi"/>
          <w:color w:val="303030"/>
          <w:sz w:val="20"/>
          <w:szCs w:val="20"/>
        </w:rPr>
        <w:t>Elevene skal ha kunnskap om dagens språksituasjon i Norge og utforske dens historiske bakgrunn. De skal ha innsikt i sammenhengen mellom språk, kultur og identitet og kunne forstå egen og andres språklige situasjon i Norge.</w:t>
      </w:r>
    </w:p>
    <w:p w14:paraId="193190A7" w14:textId="52739ABC" w:rsidR="49FDA12B" w:rsidRDefault="49FDA12B" w:rsidP="49FDA12B">
      <w:pPr>
        <w:rPr>
          <w:rFonts w:asciiTheme="majorHAnsi" w:eastAsiaTheme="majorEastAsia" w:hAnsiTheme="majorHAnsi" w:cstheme="majorBidi"/>
          <w:b/>
          <w:bCs/>
          <w:color w:val="303030"/>
          <w:sz w:val="20"/>
          <w:szCs w:val="20"/>
          <w:lang w:eastAsia="nb-NO"/>
        </w:rPr>
      </w:pPr>
    </w:p>
    <w:p w14:paraId="008A00FD" w14:textId="47494A23" w:rsidR="6794B933" w:rsidRDefault="6794B933" w:rsidP="49FDA12B">
      <w:pPr>
        <w:rPr>
          <w:rFonts w:asciiTheme="majorHAnsi" w:eastAsiaTheme="majorEastAsia" w:hAnsiTheme="majorHAnsi" w:cstheme="majorBidi"/>
          <w:color w:val="303030"/>
          <w:sz w:val="20"/>
          <w:szCs w:val="20"/>
          <w:lang w:eastAsia="nb-NO"/>
        </w:rPr>
      </w:pPr>
    </w:p>
    <w:p w14:paraId="7913336E" w14:textId="224429F8" w:rsidR="6A814520" w:rsidRDefault="6A814520" w:rsidP="0BA54418">
      <w:pPr>
        <w:rPr>
          <w:rFonts w:asciiTheme="majorHAnsi" w:eastAsiaTheme="majorEastAsia" w:hAnsiTheme="majorHAnsi" w:cstheme="majorBidi"/>
          <w:b/>
          <w:bCs/>
          <w:color w:val="303030"/>
          <w:sz w:val="20"/>
          <w:szCs w:val="20"/>
          <w:lang w:eastAsia="nb-NO"/>
        </w:rPr>
      </w:pPr>
    </w:p>
    <w:p w14:paraId="425BC93A" w14:textId="2977A309" w:rsidR="6A814520" w:rsidRDefault="6A814520" w:rsidP="49FDA12B">
      <w:pPr>
        <w:rPr>
          <w:rFonts w:asciiTheme="majorHAnsi" w:eastAsiaTheme="majorEastAsia" w:hAnsiTheme="majorHAnsi" w:cstheme="majorBidi"/>
          <w:b/>
          <w:bCs/>
          <w:color w:val="303030"/>
          <w:sz w:val="20"/>
          <w:szCs w:val="20"/>
          <w:lang w:eastAsia="nb-NO"/>
        </w:rPr>
      </w:pPr>
    </w:p>
    <w:sectPr w:rsidR="6A814520" w:rsidSect="00CF370F">
      <w:pgSz w:w="16839" w:h="11907"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1932" w14:textId="77777777" w:rsidR="00240A88" w:rsidRDefault="00240A88" w:rsidP="004A5206">
      <w:r>
        <w:separator/>
      </w:r>
    </w:p>
  </w:endnote>
  <w:endnote w:type="continuationSeparator" w:id="0">
    <w:p w14:paraId="6EDBE756" w14:textId="77777777" w:rsidR="00240A88" w:rsidRDefault="00240A88" w:rsidP="004A5206">
      <w:r>
        <w:continuationSeparator/>
      </w:r>
    </w:p>
  </w:endnote>
  <w:endnote w:type="continuationNotice" w:id="1">
    <w:p w14:paraId="087EDC56" w14:textId="77777777" w:rsidR="00240A88" w:rsidRDefault="00240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E4A0" w14:textId="77777777" w:rsidR="00240A88" w:rsidRDefault="00240A88" w:rsidP="004A5206">
      <w:r>
        <w:separator/>
      </w:r>
    </w:p>
  </w:footnote>
  <w:footnote w:type="continuationSeparator" w:id="0">
    <w:p w14:paraId="4BA55A02" w14:textId="77777777" w:rsidR="00240A88" w:rsidRDefault="00240A88" w:rsidP="004A5206">
      <w:r>
        <w:continuationSeparator/>
      </w:r>
    </w:p>
  </w:footnote>
  <w:footnote w:type="continuationNotice" w:id="1">
    <w:p w14:paraId="024E7348" w14:textId="77777777" w:rsidR="00240A88" w:rsidRDefault="00240A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7DD7"/>
    <w:multiLevelType w:val="hybridMultilevel"/>
    <w:tmpl w:val="EA1CDE6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BB63A2"/>
    <w:multiLevelType w:val="hybridMultilevel"/>
    <w:tmpl w:val="9DAEB40A"/>
    <w:lvl w:ilvl="0" w:tplc="8004A2E8">
      <w:start w:val="1"/>
      <w:numFmt w:val="bullet"/>
      <w:lvlText w:val=""/>
      <w:lvlJc w:val="left"/>
      <w:pPr>
        <w:ind w:left="360" w:hanging="360"/>
      </w:pPr>
      <w:rPr>
        <w:rFonts w:ascii="Symbol" w:hAnsi="Symbol" w:hint="default"/>
      </w:rPr>
    </w:lvl>
    <w:lvl w:ilvl="1" w:tplc="180E2970">
      <w:start w:val="1"/>
      <w:numFmt w:val="bullet"/>
      <w:lvlText w:val="o"/>
      <w:lvlJc w:val="left"/>
      <w:pPr>
        <w:ind w:left="1080" w:hanging="360"/>
      </w:pPr>
      <w:rPr>
        <w:rFonts w:ascii="Courier New" w:hAnsi="Courier New" w:hint="default"/>
      </w:rPr>
    </w:lvl>
    <w:lvl w:ilvl="2" w:tplc="2884D6DA">
      <w:start w:val="1"/>
      <w:numFmt w:val="bullet"/>
      <w:lvlText w:val=""/>
      <w:lvlJc w:val="left"/>
      <w:pPr>
        <w:ind w:left="1800" w:hanging="360"/>
      </w:pPr>
      <w:rPr>
        <w:rFonts w:ascii="Wingdings" w:hAnsi="Wingdings" w:hint="default"/>
      </w:rPr>
    </w:lvl>
    <w:lvl w:ilvl="3" w:tplc="193C5294">
      <w:start w:val="1"/>
      <w:numFmt w:val="bullet"/>
      <w:lvlText w:val=""/>
      <w:lvlJc w:val="left"/>
      <w:pPr>
        <w:ind w:left="2520" w:hanging="360"/>
      </w:pPr>
      <w:rPr>
        <w:rFonts w:ascii="Symbol" w:hAnsi="Symbol" w:hint="default"/>
      </w:rPr>
    </w:lvl>
    <w:lvl w:ilvl="4" w:tplc="88D4B44E">
      <w:start w:val="1"/>
      <w:numFmt w:val="bullet"/>
      <w:lvlText w:val="o"/>
      <w:lvlJc w:val="left"/>
      <w:pPr>
        <w:ind w:left="3240" w:hanging="360"/>
      </w:pPr>
      <w:rPr>
        <w:rFonts w:ascii="Courier New" w:hAnsi="Courier New" w:hint="default"/>
      </w:rPr>
    </w:lvl>
    <w:lvl w:ilvl="5" w:tplc="C8DC20DE">
      <w:start w:val="1"/>
      <w:numFmt w:val="bullet"/>
      <w:lvlText w:val=""/>
      <w:lvlJc w:val="left"/>
      <w:pPr>
        <w:ind w:left="3960" w:hanging="360"/>
      </w:pPr>
      <w:rPr>
        <w:rFonts w:ascii="Wingdings" w:hAnsi="Wingdings" w:hint="default"/>
      </w:rPr>
    </w:lvl>
    <w:lvl w:ilvl="6" w:tplc="2DC66CE0">
      <w:start w:val="1"/>
      <w:numFmt w:val="bullet"/>
      <w:lvlText w:val=""/>
      <w:lvlJc w:val="left"/>
      <w:pPr>
        <w:ind w:left="4680" w:hanging="360"/>
      </w:pPr>
      <w:rPr>
        <w:rFonts w:ascii="Symbol" w:hAnsi="Symbol" w:hint="default"/>
      </w:rPr>
    </w:lvl>
    <w:lvl w:ilvl="7" w:tplc="423A0F4A">
      <w:start w:val="1"/>
      <w:numFmt w:val="bullet"/>
      <w:lvlText w:val="o"/>
      <w:lvlJc w:val="left"/>
      <w:pPr>
        <w:ind w:left="5400" w:hanging="360"/>
      </w:pPr>
      <w:rPr>
        <w:rFonts w:ascii="Courier New" w:hAnsi="Courier New" w:hint="default"/>
      </w:rPr>
    </w:lvl>
    <w:lvl w:ilvl="8" w:tplc="D39E06D6">
      <w:start w:val="1"/>
      <w:numFmt w:val="bullet"/>
      <w:lvlText w:val=""/>
      <w:lvlJc w:val="left"/>
      <w:pPr>
        <w:ind w:left="6120" w:hanging="360"/>
      </w:pPr>
      <w:rPr>
        <w:rFonts w:ascii="Wingdings" w:hAnsi="Wingdings" w:hint="default"/>
      </w:rPr>
    </w:lvl>
  </w:abstractNum>
  <w:abstractNum w:abstractNumId="7" w15:restartNumberingAfterBreak="0">
    <w:nsid w:val="10AF34DA"/>
    <w:multiLevelType w:val="hybridMultilevel"/>
    <w:tmpl w:val="79AC2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B927B2"/>
    <w:multiLevelType w:val="hybridMultilevel"/>
    <w:tmpl w:val="3BCC840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1BD33FD"/>
    <w:multiLevelType w:val="multilevel"/>
    <w:tmpl w:val="5B2C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A34F8"/>
    <w:multiLevelType w:val="hybridMultilevel"/>
    <w:tmpl w:val="B3A68E00"/>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96F7CF1"/>
    <w:multiLevelType w:val="hybridMultilevel"/>
    <w:tmpl w:val="EA3246D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C77A87"/>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5EC69"/>
    <w:multiLevelType w:val="hybridMultilevel"/>
    <w:tmpl w:val="BC5ED288"/>
    <w:lvl w:ilvl="0" w:tplc="263E9C9A">
      <w:start w:val="1"/>
      <w:numFmt w:val="bullet"/>
      <w:lvlText w:val="-"/>
      <w:lvlJc w:val="left"/>
      <w:pPr>
        <w:ind w:left="720" w:hanging="360"/>
      </w:pPr>
      <w:rPr>
        <w:rFonts w:ascii="Aptos" w:hAnsi="Aptos" w:hint="default"/>
      </w:rPr>
    </w:lvl>
    <w:lvl w:ilvl="1" w:tplc="6D18D342">
      <w:start w:val="1"/>
      <w:numFmt w:val="bullet"/>
      <w:lvlText w:val="o"/>
      <w:lvlJc w:val="left"/>
      <w:pPr>
        <w:ind w:left="1440" w:hanging="360"/>
      </w:pPr>
      <w:rPr>
        <w:rFonts w:ascii="Courier New" w:hAnsi="Courier New" w:hint="default"/>
      </w:rPr>
    </w:lvl>
    <w:lvl w:ilvl="2" w:tplc="1F6273CA">
      <w:start w:val="1"/>
      <w:numFmt w:val="bullet"/>
      <w:lvlText w:val=""/>
      <w:lvlJc w:val="left"/>
      <w:pPr>
        <w:ind w:left="2160" w:hanging="360"/>
      </w:pPr>
      <w:rPr>
        <w:rFonts w:ascii="Wingdings" w:hAnsi="Wingdings" w:hint="default"/>
      </w:rPr>
    </w:lvl>
    <w:lvl w:ilvl="3" w:tplc="8A28837A">
      <w:start w:val="1"/>
      <w:numFmt w:val="bullet"/>
      <w:lvlText w:val=""/>
      <w:lvlJc w:val="left"/>
      <w:pPr>
        <w:ind w:left="2880" w:hanging="360"/>
      </w:pPr>
      <w:rPr>
        <w:rFonts w:ascii="Symbol" w:hAnsi="Symbol" w:hint="default"/>
      </w:rPr>
    </w:lvl>
    <w:lvl w:ilvl="4" w:tplc="416298A0">
      <w:start w:val="1"/>
      <w:numFmt w:val="bullet"/>
      <w:lvlText w:val="o"/>
      <w:lvlJc w:val="left"/>
      <w:pPr>
        <w:ind w:left="3600" w:hanging="360"/>
      </w:pPr>
      <w:rPr>
        <w:rFonts w:ascii="Courier New" w:hAnsi="Courier New" w:hint="default"/>
      </w:rPr>
    </w:lvl>
    <w:lvl w:ilvl="5" w:tplc="B0A42A24">
      <w:start w:val="1"/>
      <w:numFmt w:val="bullet"/>
      <w:lvlText w:val=""/>
      <w:lvlJc w:val="left"/>
      <w:pPr>
        <w:ind w:left="4320" w:hanging="360"/>
      </w:pPr>
      <w:rPr>
        <w:rFonts w:ascii="Wingdings" w:hAnsi="Wingdings" w:hint="default"/>
      </w:rPr>
    </w:lvl>
    <w:lvl w:ilvl="6" w:tplc="09DC8884">
      <w:start w:val="1"/>
      <w:numFmt w:val="bullet"/>
      <w:lvlText w:val=""/>
      <w:lvlJc w:val="left"/>
      <w:pPr>
        <w:ind w:left="5040" w:hanging="360"/>
      </w:pPr>
      <w:rPr>
        <w:rFonts w:ascii="Symbol" w:hAnsi="Symbol" w:hint="default"/>
      </w:rPr>
    </w:lvl>
    <w:lvl w:ilvl="7" w:tplc="98D8369A">
      <w:start w:val="1"/>
      <w:numFmt w:val="bullet"/>
      <w:lvlText w:val="o"/>
      <w:lvlJc w:val="left"/>
      <w:pPr>
        <w:ind w:left="5760" w:hanging="360"/>
      </w:pPr>
      <w:rPr>
        <w:rFonts w:ascii="Courier New" w:hAnsi="Courier New" w:hint="default"/>
      </w:rPr>
    </w:lvl>
    <w:lvl w:ilvl="8" w:tplc="240A1112">
      <w:start w:val="1"/>
      <w:numFmt w:val="bullet"/>
      <w:lvlText w:val=""/>
      <w:lvlJc w:val="left"/>
      <w:pPr>
        <w:ind w:left="6480" w:hanging="360"/>
      </w:pPr>
      <w:rPr>
        <w:rFonts w:ascii="Wingdings" w:hAnsi="Wingdings" w:hint="default"/>
      </w:rPr>
    </w:lvl>
  </w:abstractNum>
  <w:abstractNum w:abstractNumId="14" w15:restartNumberingAfterBreak="0">
    <w:nsid w:val="25335FC8"/>
    <w:multiLevelType w:val="hybridMultilevel"/>
    <w:tmpl w:val="9CFA8CC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267731"/>
    <w:multiLevelType w:val="hybridMultilevel"/>
    <w:tmpl w:val="B2FC1F26"/>
    <w:lvl w:ilvl="0" w:tplc="48820C30">
      <w:start w:val="1"/>
      <w:numFmt w:val="decimal"/>
      <w:lvlText w:val="%1."/>
      <w:lvlJc w:val="left"/>
      <w:pPr>
        <w:ind w:left="720" w:hanging="360"/>
      </w:pPr>
    </w:lvl>
    <w:lvl w:ilvl="1" w:tplc="ED881EE0">
      <w:start w:val="1"/>
      <w:numFmt w:val="lowerLetter"/>
      <w:lvlText w:val="%2."/>
      <w:lvlJc w:val="left"/>
      <w:pPr>
        <w:ind w:left="1440" w:hanging="360"/>
      </w:pPr>
    </w:lvl>
    <w:lvl w:ilvl="2" w:tplc="D6260A96">
      <w:start w:val="1"/>
      <w:numFmt w:val="lowerRoman"/>
      <w:lvlText w:val="%3."/>
      <w:lvlJc w:val="right"/>
      <w:pPr>
        <w:ind w:left="2160" w:hanging="180"/>
      </w:pPr>
    </w:lvl>
    <w:lvl w:ilvl="3" w:tplc="57B05538">
      <w:start w:val="1"/>
      <w:numFmt w:val="decimal"/>
      <w:lvlText w:val="%4."/>
      <w:lvlJc w:val="left"/>
      <w:pPr>
        <w:ind w:left="2880" w:hanging="360"/>
      </w:pPr>
    </w:lvl>
    <w:lvl w:ilvl="4" w:tplc="9DF6861C">
      <w:start w:val="1"/>
      <w:numFmt w:val="lowerLetter"/>
      <w:lvlText w:val="%5."/>
      <w:lvlJc w:val="left"/>
      <w:pPr>
        <w:ind w:left="3600" w:hanging="360"/>
      </w:pPr>
    </w:lvl>
    <w:lvl w:ilvl="5" w:tplc="3FA06B5E">
      <w:start w:val="1"/>
      <w:numFmt w:val="lowerRoman"/>
      <w:lvlText w:val="%6."/>
      <w:lvlJc w:val="right"/>
      <w:pPr>
        <w:ind w:left="4320" w:hanging="180"/>
      </w:pPr>
    </w:lvl>
    <w:lvl w:ilvl="6" w:tplc="4CC448AE">
      <w:start w:val="1"/>
      <w:numFmt w:val="decimal"/>
      <w:lvlText w:val="%7."/>
      <w:lvlJc w:val="left"/>
      <w:pPr>
        <w:ind w:left="5040" w:hanging="360"/>
      </w:pPr>
    </w:lvl>
    <w:lvl w:ilvl="7" w:tplc="AFFE1E68">
      <w:start w:val="1"/>
      <w:numFmt w:val="lowerLetter"/>
      <w:lvlText w:val="%8."/>
      <w:lvlJc w:val="left"/>
      <w:pPr>
        <w:ind w:left="5760" w:hanging="360"/>
      </w:pPr>
    </w:lvl>
    <w:lvl w:ilvl="8" w:tplc="D08659A8">
      <w:start w:val="1"/>
      <w:numFmt w:val="lowerRoman"/>
      <w:lvlText w:val="%9."/>
      <w:lvlJc w:val="right"/>
      <w:pPr>
        <w:ind w:left="6480" w:hanging="180"/>
      </w:pPr>
    </w:lvl>
  </w:abstractNum>
  <w:abstractNum w:abstractNumId="17"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CD64AD2"/>
    <w:multiLevelType w:val="hybridMultilevel"/>
    <w:tmpl w:val="7BD4DA48"/>
    <w:lvl w:ilvl="0" w:tplc="A6521050">
      <w:start w:val="1"/>
      <w:numFmt w:val="bullet"/>
      <w:lvlText w:val=""/>
      <w:lvlJc w:val="left"/>
      <w:pPr>
        <w:ind w:left="360" w:hanging="360"/>
      </w:pPr>
      <w:rPr>
        <w:rFonts w:ascii="Symbol" w:hAnsi="Symbol" w:hint="default"/>
      </w:rPr>
    </w:lvl>
    <w:lvl w:ilvl="1" w:tplc="282ED236">
      <w:start w:val="1"/>
      <w:numFmt w:val="bullet"/>
      <w:lvlText w:val="o"/>
      <w:lvlJc w:val="left"/>
      <w:pPr>
        <w:ind w:left="1080" w:hanging="360"/>
      </w:pPr>
      <w:rPr>
        <w:rFonts w:ascii="Courier New" w:hAnsi="Courier New" w:hint="default"/>
      </w:rPr>
    </w:lvl>
    <w:lvl w:ilvl="2" w:tplc="16BEB800">
      <w:start w:val="1"/>
      <w:numFmt w:val="bullet"/>
      <w:lvlText w:val=""/>
      <w:lvlJc w:val="left"/>
      <w:pPr>
        <w:ind w:left="1800" w:hanging="360"/>
      </w:pPr>
      <w:rPr>
        <w:rFonts w:ascii="Wingdings" w:hAnsi="Wingdings" w:hint="default"/>
      </w:rPr>
    </w:lvl>
    <w:lvl w:ilvl="3" w:tplc="5D865FC8">
      <w:start w:val="1"/>
      <w:numFmt w:val="bullet"/>
      <w:lvlText w:val=""/>
      <w:lvlJc w:val="left"/>
      <w:pPr>
        <w:ind w:left="2520" w:hanging="360"/>
      </w:pPr>
      <w:rPr>
        <w:rFonts w:ascii="Symbol" w:hAnsi="Symbol" w:hint="default"/>
      </w:rPr>
    </w:lvl>
    <w:lvl w:ilvl="4" w:tplc="EFE0F910">
      <w:start w:val="1"/>
      <w:numFmt w:val="bullet"/>
      <w:lvlText w:val="o"/>
      <w:lvlJc w:val="left"/>
      <w:pPr>
        <w:ind w:left="3240" w:hanging="360"/>
      </w:pPr>
      <w:rPr>
        <w:rFonts w:ascii="Courier New" w:hAnsi="Courier New" w:hint="default"/>
      </w:rPr>
    </w:lvl>
    <w:lvl w:ilvl="5" w:tplc="6E9A96C0">
      <w:start w:val="1"/>
      <w:numFmt w:val="bullet"/>
      <w:lvlText w:val=""/>
      <w:lvlJc w:val="left"/>
      <w:pPr>
        <w:ind w:left="3960" w:hanging="360"/>
      </w:pPr>
      <w:rPr>
        <w:rFonts w:ascii="Wingdings" w:hAnsi="Wingdings" w:hint="default"/>
      </w:rPr>
    </w:lvl>
    <w:lvl w:ilvl="6" w:tplc="DBCCCF26">
      <w:start w:val="1"/>
      <w:numFmt w:val="bullet"/>
      <w:lvlText w:val=""/>
      <w:lvlJc w:val="left"/>
      <w:pPr>
        <w:ind w:left="4680" w:hanging="360"/>
      </w:pPr>
      <w:rPr>
        <w:rFonts w:ascii="Symbol" w:hAnsi="Symbol" w:hint="default"/>
      </w:rPr>
    </w:lvl>
    <w:lvl w:ilvl="7" w:tplc="6696DF9E">
      <w:start w:val="1"/>
      <w:numFmt w:val="bullet"/>
      <w:lvlText w:val="o"/>
      <w:lvlJc w:val="left"/>
      <w:pPr>
        <w:ind w:left="5400" w:hanging="360"/>
      </w:pPr>
      <w:rPr>
        <w:rFonts w:ascii="Courier New" w:hAnsi="Courier New" w:hint="default"/>
      </w:rPr>
    </w:lvl>
    <w:lvl w:ilvl="8" w:tplc="6554D232">
      <w:start w:val="1"/>
      <w:numFmt w:val="bullet"/>
      <w:lvlText w:val=""/>
      <w:lvlJc w:val="left"/>
      <w:pPr>
        <w:ind w:left="6120" w:hanging="360"/>
      </w:pPr>
      <w:rPr>
        <w:rFonts w:ascii="Wingdings" w:hAnsi="Wingdings" w:hint="default"/>
      </w:rPr>
    </w:lvl>
  </w:abstractNum>
  <w:abstractNum w:abstractNumId="19" w15:restartNumberingAfterBreak="0">
    <w:nsid w:val="2FA92095"/>
    <w:multiLevelType w:val="hybridMultilevel"/>
    <w:tmpl w:val="63EE2C4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FD82F6D"/>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332FC"/>
    <w:multiLevelType w:val="hybridMultilevel"/>
    <w:tmpl w:val="5CFA7D7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96060C6"/>
    <w:multiLevelType w:val="hybridMultilevel"/>
    <w:tmpl w:val="942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74522E"/>
    <w:multiLevelType w:val="hybridMultilevel"/>
    <w:tmpl w:val="EE12B6E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0B23196"/>
    <w:multiLevelType w:val="hybridMultilevel"/>
    <w:tmpl w:val="F7AE8CE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C461E1"/>
    <w:multiLevelType w:val="hybridMultilevel"/>
    <w:tmpl w:val="366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7541DD"/>
    <w:multiLevelType w:val="multilevel"/>
    <w:tmpl w:val="0F0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F225B6"/>
    <w:multiLevelType w:val="hybridMultilevel"/>
    <w:tmpl w:val="F6EEC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8867CF1"/>
    <w:multiLevelType w:val="hybridMultilevel"/>
    <w:tmpl w:val="1E6685C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B4A2B43"/>
    <w:multiLevelType w:val="hybridMultilevel"/>
    <w:tmpl w:val="DC401CEE"/>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C0A5D1E"/>
    <w:multiLevelType w:val="multilevel"/>
    <w:tmpl w:val="16B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C32B9F"/>
    <w:multiLevelType w:val="hybridMultilevel"/>
    <w:tmpl w:val="772C37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4D0155E2"/>
    <w:multiLevelType w:val="hybridMultilevel"/>
    <w:tmpl w:val="E7F8AB3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DD65008"/>
    <w:multiLevelType w:val="hybridMultilevel"/>
    <w:tmpl w:val="D97CEC28"/>
    <w:lvl w:ilvl="0" w:tplc="524A56E6">
      <w:start w:val="1"/>
      <w:numFmt w:val="bullet"/>
      <w:lvlText w:val=""/>
      <w:lvlJc w:val="left"/>
      <w:pPr>
        <w:ind w:left="360" w:hanging="360"/>
      </w:pPr>
      <w:rPr>
        <w:rFonts w:ascii="Symbol" w:hAnsi="Symbol" w:hint="default"/>
      </w:rPr>
    </w:lvl>
    <w:lvl w:ilvl="1" w:tplc="23F4C8D2">
      <w:start w:val="1"/>
      <w:numFmt w:val="bullet"/>
      <w:lvlText w:val="o"/>
      <w:lvlJc w:val="left"/>
      <w:pPr>
        <w:ind w:left="1080" w:hanging="360"/>
      </w:pPr>
      <w:rPr>
        <w:rFonts w:ascii="Courier New" w:hAnsi="Courier New" w:hint="default"/>
      </w:rPr>
    </w:lvl>
    <w:lvl w:ilvl="2" w:tplc="A5261472">
      <w:start w:val="1"/>
      <w:numFmt w:val="bullet"/>
      <w:lvlText w:val=""/>
      <w:lvlJc w:val="left"/>
      <w:pPr>
        <w:ind w:left="1800" w:hanging="360"/>
      </w:pPr>
      <w:rPr>
        <w:rFonts w:ascii="Wingdings" w:hAnsi="Wingdings" w:hint="default"/>
      </w:rPr>
    </w:lvl>
    <w:lvl w:ilvl="3" w:tplc="D3C27728">
      <w:start w:val="1"/>
      <w:numFmt w:val="bullet"/>
      <w:lvlText w:val=""/>
      <w:lvlJc w:val="left"/>
      <w:pPr>
        <w:ind w:left="2520" w:hanging="360"/>
      </w:pPr>
      <w:rPr>
        <w:rFonts w:ascii="Symbol" w:hAnsi="Symbol" w:hint="default"/>
      </w:rPr>
    </w:lvl>
    <w:lvl w:ilvl="4" w:tplc="C576C366">
      <w:start w:val="1"/>
      <w:numFmt w:val="bullet"/>
      <w:lvlText w:val="o"/>
      <w:lvlJc w:val="left"/>
      <w:pPr>
        <w:ind w:left="3240" w:hanging="360"/>
      </w:pPr>
      <w:rPr>
        <w:rFonts w:ascii="Courier New" w:hAnsi="Courier New" w:hint="default"/>
      </w:rPr>
    </w:lvl>
    <w:lvl w:ilvl="5" w:tplc="9FE83936">
      <w:start w:val="1"/>
      <w:numFmt w:val="bullet"/>
      <w:lvlText w:val=""/>
      <w:lvlJc w:val="left"/>
      <w:pPr>
        <w:ind w:left="3960" w:hanging="360"/>
      </w:pPr>
      <w:rPr>
        <w:rFonts w:ascii="Wingdings" w:hAnsi="Wingdings" w:hint="default"/>
      </w:rPr>
    </w:lvl>
    <w:lvl w:ilvl="6" w:tplc="53C4E3B8">
      <w:start w:val="1"/>
      <w:numFmt w:val="bullet"/>
      <w:lvlText w:val=""/>
      <w:lvlJc w:val="left"/>
      <w:pPr>
        <w:ind w:left="4680" w:hanging="360"/>
      </w:pPr>
      <w:rPr>
        <w:rFonts w:ascii="Symbol" w:hAnsi="Symbol" w:hint="default"/>
      </w:rPr>
    </w:lvl>
    <w:lvl w:ilvl="7" w:tplc="BCA82E8E">
      <w:start w:val="1"/>
      <w:numFmt w:val="bullet"/>
      <w:lvlText w:val="o"/>
      <w:lvlJc w:val="left"/>
      <w:pPr>
        <w:ind w:left="5400" w:hanging="360"/>
      </w:pPr>
      <w:rPr>
        <w:rFonts w:ascii="Courier New" w:hAnsi="Courier New" w:hint="default"/>
      </w:rPr>
    </w:lvl>
    <w:lvl w:ilvl="8" w:tplc="71BA814E">
      <w:start w:val="1"/>
      <w:numFmt w:val="bullet"/>
      <w:lvlText w:val=""/>
      <w:lvlJc w:val="left"/>
      <w:pPr>
        <w:ind w:left="6120" w:hanging="360"/>
      </w:pPr>
      <w:rPr>
        <w:rFonts w:ascii="Wingdings" w:hAnsi="Wingdings" w:hint="default"/>
      </w:rPr>
    </w:lvl>
  </w:abstractNum>
  <w:abstractNum w:abstractNumId="34" w15:restartNumberingAfterBreak="0">
    <w:nsid w:val="4F5B1B36"/>
    <w:multiLevelType w:val="hybridMultilevel"/>
    <w:tmpl w:val="4A62269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5097773C"/>
    <w:multiLevelType w:val="hybridMultilevel"/>
    <w:tmpl w:val="0C8A51D2"/>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4284192"/>
    <w:multiLevelType w:val="hybridMultilevel"/>
    <w:tmpl w:val="8DC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26CFC"/>
    <w:multiLevelType w:val="hybridMultilevel"/>
    <w:tmpl w:val="B0065958"/>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5A3F5C96"/>
    <w:multiLevelType w:val="hybridMultilevel"/>
    <w:tmpl w:val="441E838A"/>
    <w:lvl w:ilvl="0" w:tplc="C25A7E14">
      <w:start w:val="2"/>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AC20D2"/>
    <w:multiLevelType w:val="hybridMultilevel"/>
    <w:tmpl w:val="B8BEF55A"/>
    <w:lvl w:ilvl="0" w:tplc="485C5F6A">
      <w:start w:val="2"/>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5E54FE5B"/>
    <w:multiLevelType w:val="hybridMultilevel"/>
    <w:tmpl w:val="246EEFCE"/>
    <w:lvl w:ilvl="0" w:tplc="62D636A0">
      <w:start w:val="1"/>
      <w:numFmt w:val="bullet"/>
      <w:lvlText w:val=""/>
      <w:lvlJc w:val="left"/>
      <w:pPr>
        <w:ind w:left="360" w:hanging="360"/>
      </w:pPr>
      <w:rPr>
        <w:rFonts w:ascii="Symbol" w:hAnsi="Symbol" w:hint="default"/>
      </w:rPr>
    </w:lvl>
    <w:lvl w:ilvl="1" w:tplc="16FACF5E">
      <w:start w:val="1"/>
      <w:numFmt w:val="bullet"/>
      <w:lvlText w:val="o"/>
      <w:lvlJc w:val="left"/>
      <w:pPr>
        <w:ind w:left="1080" w:hanging="360"/>
      </w:pPr>
      <w:rPr>
        <w:rFonts w:ascii="Courier New" w:hAnsi="Courier New" w:hint="default"/>
      </w:rPr>
    </w:lvl>
    <w:lvl w:ilvl="2" w:tplc="C818C028">
      <w:start w:val="1"/>
      <w:numFmt w:val="bullet"/>
      <w:lvlText w:val=""/>
      <w:lvlJc w:val="left"/>
      <w:pPr>
        <w:ind w:left="1800" w:hanging="360"/>
      </w:pPr>
      <w:rPr>
        <w:rFonts w:ascii="Wingdings" w:hAnsi="Wingdings" w:hint="default"/>
      </w:rPr>
    </w:lvl>
    <w:lvl w:ilvl="3" w:tplc="4D72A054">
      <w:start w:val="1"/>
      <w:numFmt w:val="bullet"/>
      <w:lvlText w:val=""/>
      <w:lvlJc w:val="left"/>
      <w:pPr>
        <w:ind w:left="2520" w:hanging="360"/>
      </w:pPr>
      <w:rPr>
        <w:rFonts w:ascii="Symbol" w:hAnsi="Symbol" w:hint="default"/>
      </w:rPr>
    </w:lvl>
    <w:lvl w:ilvl="4" w:tplc="641C1E4E">
      <w:start w:val="1"/>
      <w:numFmt w:val="bullet"/>
      <w:lvlText w:val="o"/>
      <w:lvlJc w:val="left"/>
      <w:pPr>
        <w:ind w:left="3240" w:hanging="360"/>
      </w:pPr>
      <w:rPr>
        <w:rFonts w:ascii="Courier New" w:hAnsi="Courier New" w:hint="default"/>
      </w:rPr>
    </w:lvl>
    <w:lvl w:ilvl="5" w:tplc="DA906FEE">
      <w:start w:val="1"/>
      <w:numFmt w:val="bullet"/>
      <w:lvlText w:val=""/>
      <w:lvlJc w:val="left"/>
      <w:pPr>
        <w:ind w:left="3960" w:hanging="360"/>
      </w:pPr>
      <w:rPr>
        <w:rFonts w:ascii="Wingdings" w:hAnsi="Wingdings" w:hint="default"/>
      </w:rPr>
    </w:lvl>
    <w:lvl w:ilvl="6" w:tplc="835263C6">
      <w:start w:val="1"/>
      <w:numFmt w:val="bullet"/>
      <w:lvlText w:val=""/>
      <w:lvlJc w:val="left"/>
      <w:pPr>
        <w:ind w:left="4680" w:hanging="360"/>
      </w:pPr>
      <w:rPr>
        <w:rFonts w:ascii="Symbol" w:hAnsi="Symbol" w:hint="default"/>
      </w:rPr>
    </w:lvl>
    <w:lvl w:ilvl="7" w:tplc="FB545766">
      <w:start w:val="1"/>
      <w:numFmt w:val="bullet"/>
      <w:lvlText w:val="o"/>
      <w:lvlJc w:val="left"/>
      <w:pPr>
        <w:ind w:left="5400" w:hanging="360"/>
      </w:pPr>
      <w:rPr>
        <w:rFonts w:ascii="Courier New" w:hAnsi="Courier New" w:hint="default"/>
      </w:rPr>
    </w:lvl>
    <w:lvl w:ilvl="8" w:tplc="3B0C983E">
      <w:start w:val="1"/>
      <w:numFmt w:val="bullet"/>
      <w:lvlText w:val=""/>
      <w:lvlJc w:val="left"/>
      <w:pPr>
        <w:ind w:left="6120" w:hanging="360"/>
      </w:pPr>
      <w:rPr>
        <w:rFonts w:ascii="Wingdings" w:hAnsi="Wingdings" w:hint="default"/>
      </w:rPr>
    </w:lvl>
  </w:abstractNum>
  <w:abstractNum w:abstractNumId="42" w15:restartNumberingAfterBreak="0">
    <w:nsid w:val="621913B7"/>
    <w:multiLevelType w:val="hybridMultilevel"/>
    <w:tmpl w:val="440002D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6220AAF3"/>
    <w:multiLevelType w:val="hybridMultilevel"/>
    <w:tmpl w:val="5F48A572"/>
    <w:lvl w:ilvl="0" w:tplc="70B66E0C">
      <w:start w:val="1"/>
      <w:numFmt w:val="bullet"/>
      <w:lvlText w:val=""/>
      <w:lvlJc w:val="left"/>
      <w:pPr>
        <w:ind w:left="720" w:hanging="360"/>
      </w:pPr>
      <w:rPr>
        <w:rFonts w:ascii="Symbol" w:hAnsi="Symbol" w:hint="default"/>
      </w:rPr>
    </w:lvl>
    <w:lvl w:ilvl="1" w:tplc="58E8588A">
      <w:start w:val="1"/>
      <w:numFmt w:val="bullet"/>
      <w:lvlText w:val="o"/>
      <w:lvlJc w:val="left"/>
      <w:pPr>
        <w:ind w:left="1440" w:hanging="360"/>
      </w:pPr>
      <w:rPr>
        <w:rFonts w:ascii="Courier New" w:hAnsi="Courier New" w:hint="default"/>
      </w:rPr>
    </w:lvl>
    <w:lvl w:ilvl="2" w:tplc="34A86496">
      <w:start w:val="1"/>
      <w:numFmt w:val="bullet"/>
      <w:lvlText w:val=""/>
      <w:lvlJc w:val="left"/>
      <w:pPr>
        <w:ind w:left="2160" w:hanging="360"/>
      </w:pPr>
      <w:rPr>
        <w:rFonts w:ascii="Wingdings" w:hAnsi="Wingdings" w:hint="default"/>
      </w:rPr>
    </w:lvl>
    <w:lvl w:ilvl="3" w:tplc="5BAEBA3A">
      <w:start w:val="1"/>
      <w:numFmt w:val="bullet"/>
      <w:lvlText w:val=""/>
      <w:lvlJc w:val="left"/>
      <w:pPr>
        <w:ind w:left="2880" w:hanging="360"/>
      </w:pPr>
      <w:rPr>
        <w:rFonts w:ascii="Symbol" w:hAnsi="Symbol" w:hint="default"/>
      </w:rPr>
    </w:lvl>
    <w:lvl w:ilvl="4" w:tplc="EB8037F4">
      <w:start w:val="1"/>
      <w:numFmt w:val="bullet"/>
      <w:lvlText w:val="o"/>
      <w:lvlJc w:val="left"/>
      <w:pPr>
        <w:ind w:left="3600" w:hanging="360"/>
      </w:pPr>
      <w:rPr>
        <w:rFonts w:ascii="Courier New" w:hAnsi="Courier New" w:hint="default"/>
      </w:rPr>
    </w:lvl>
    <w:lvl w:ilvl="5" w:tplc="D73802B4">
      <w:start w:val="1"/>
      <w:numFmt w:val="bullet"/>
      <w:lvlText w:val=""/>
      <w:lvlJc w:val="left"/>
      <w:pPr>
        <w:ind w:left="4320" w:hanging="360"/>
      </w:pPr>
      <w:rPr>
        <w:rFonts w:ascii="Wingdings" w:hAnsi="Wingdings" w:hint="default"/>
      </w:rPr>
    </w:lvl>
    <w:lvl w:ilvl="6" w:tplc="F236B82E">
      <w:start w:val="1"/>
      <w:numFmt w:val="bullet"/>
      <w:lvlText w:val=""/>
      <w:lvlJc w:val="left"/>
      <w:pPr>
        <w:ind w:left="5040" w:hanging="360"/>
      </w:pPr>
      <w:rPr>
        <w:rFonts w:ascii="Symbol" w:hAnsi="Symbol" w:hint="default"/>
      </w:rPr>
    </w:lvl>
    <w:lvl w:ilvl="7" w:tplc="407897AA">
      <w:start w:val="1"/>
      <w:numFmt w:val="bullet"/>
      <w:lvlText w:val="o"/>
      <w:lvlJc w:val="left"/>
      <w:pPr>
        <w:ind w:left="5760" w:hanging="360"/>
      </w:pPr>
      <w:rPr>
        <w:rFonts w:ascii="Courier New" w:hAnsi="Courier New" w:hint="default"/>
      </w:rPr>
    </w:lvl>
    <w:lvl w:ilvl="8" w:tplc="F3966E18">
      <w:start w:val="1"/>
      <w:numFmt w:val="bullet"/>
      <w:lvlText w:val=""/>
      <w:lvlJc w:val="left"/>
      <w:pPr>
        <w:ind w:left="6480" w:hanging="360"/>
      </w:pPr>
      <w:rPr>
        <w:rFonts w:ascii="Wingdings" w:hAnsi="Wingdings" w:hint="default"/>
      </w:rPr>
    </w:lvl>
  </w:abstractNum>
  <w:abstractNum w:abstractNumId="44" w15:restartNumberingAfterBreak="0">
    <w:nsid w:val="629F40C4"/>
    <w:multiLevelType w:val="hybridMultilevel"/>
    <w:tmpl w:val="B750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9F7D42"/>
    <w:multiLevelType w:val="multilevel"/>
    <w:tmpl w:val="443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8CEC66"/>
    <w:multiLevelType w:val="hybridMultilevel"/>
    <w:tmpl w:val="696A600E"/>
    <w:lvl w:ilvl="0" w:tplc="6ED2CC20">
      <w:start w:val="11"/>
      <w:numFmt w:val="bullet"/>
      <w:lvlText w:val="-"/>
      <w:lvlJc w:val="left"/>
      <w:pPr>
        <w:ind w:left="720" w:hanging="360"/>
      </w:pPr>
      <w:rPr>
        <w:rFonts w:ascii="Aptos" w:hAnsi="Aptos" w:hint="default"/>
      </w:rPr>
    </w:lvl>
    <w:lvl w:ilvl="1" w:tplc="863889A8">
      <w:start w:val="1"/>
      <w:numFmt w:val="bullet"/>
      <w:lvlText w:val="o"/>
      <w:lvlJc w:val="left"/>
      <w:pPr>
        <w:ind w:left="1440" w:hanging="360"/>
      </w:pPr>
      <w:rPr>
        <w:rFonts w:ascii="Courier New" w:hAnsi="Courier New" w:hint="default"/>
      </w:rPr>
    </w:lvl>
    <w:lvl w:ilvl="2" w:tplc="54E655EE">
      <w:start w:val="1"/>
      <w:numFmt w:val="bullet"/>
      <w:lvlText w:val=""/>
      <w:lvlJc w:val="left"/>
      <w:pPr>
        <w:ind w:left="2160" w:hanging="360"/>
      </w:pPr>
      <w:rPr>
        <w:rFonts w:ascii="Wingdings" w:hAnsi="Wingdings" w:hint="default"/>
      </w:rPr>
    </w:lvl>
    <w:lvl w:ilvl="3" w:tplc="1F0EA28E">
      <w:start w:val="1"/>
      <w:numFmt w:val="bullet"/>
      <w:lvlText w:val=""/>
      <w:lvlJc w:val="left"/>
      <w:pPr>
        <w:ind w:left="2880" w:hanging="360"/>
      </w:pPr>
      <w:rPr>
        <w:rFonts w:ascii="Symbol" w:hAnsi="Symbol" w:hint="default"/>
      </w:rPr>
    </w:lvl>
    <w:lvl w:ilvl="4" w:tplc="C1D48C54">
      <w:start w:val="1"/>
      <w:numFmt w:val="bullet"/>
      <w:lvlText w:val="o"/>
      <w:lvlJc w:val="left"/>
      <w:pPr>
        <w:ind w:left="3600" w:hanging="360"/>
      </w:pPr>
      <w:rPr>
        <w:rFonts w:ascii="Courier New" w:hAnsi="Courier New" w:hint="default"/>
      </w:rPr>
    </w:lvl>
    <w:lvl w:ilvl="5" w:tplc="1BC83E56">
      <w:start w:val="1"/>
      <w:numFmt w:val="bullet"/>
      <w:lvlText w:val=""/>
      <w:lvlJc w:val="left"/>
      <w:pPr>
        <w:ind w:left="4320" w:hanging="360"/>
      </w:pPr>
      <w:rPr>
        <w:rFonts w:ascii="Wingdings" w:hAnsi="Wingdings" w:hint="default"/>
      </w:rPr>
    </w:lvl>
    <w:lvl w:ilvl="6" w:tplc="E3782F2E">
      <w:start w:val="1"/>
      <w:numFmt w:val="bullet"/>
      <w:lvlText w:val=""/>
      <w:lvlJc w:val="left"/>
      <w:pPr>
        <w:ind w:left="5040" w:hanging="360"/>
      </w:pPr>
      <w:rPr>
        <w:rFonts w:ascii="Symbol" w:hAnsi="Symbol" w:hint="default"/>
      </w:rPr>
    </w:lvl>
    <w:lvl w:ilvl="7" w:tplc="438EEED0">
      <w:start w:val="1"/>
      <w:numFmt w:val="bullet"/>
      <w:lvlText w:val="o"/>
      <w:lvlJc w:val="left"/>
      <w:pPr>
        <w:ind w:left="5760" w:hanging="360"/>
      </w:pPr>
      <w:rPr>
        <w:rFonts w:ascii="Courier New" w:hAnsi="Courier New" w:hint="default"/>
      </w:rPr>
    </w:lvl>
    <w:lvl w:ilvl="8" w:tplc="50E2603E">
      <w:start w:val="1"/>
      <w:numFmt w:val="bullet"/>
      <w:lvlText w:val=""/>
      <w:lvlJc w:val="left"/>
      <w:pPr>
        <w:ind w:left="6480" w:hanging="360"/>
      </w:pPr>
      <w:rPr>
        <w:rFonts w:ascii="Wingdings" w:hAnsi="Wingdings" w:hint="default"/>
      </w:rPr>
    </w:lvl>
  </w:abstractNum>
  <w:abstractNum w:abstractNumId="47" w15:restartNumberingAfterBreak="0">
    <w:nsid w:val="70372D5C"/>
    <w:multiLevelType w:val="hybridMultilevel"/>
    <w:tmpl w:val="B2FAAB04"/>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8"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9" w15:restartNumberingAfterBreak="0">
    <w:nsid w:val="75A340D4"/>
    <w:multiLevelType w:val="hybridMultilevel"/>
    <w:tmpl w:val="A5869D9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0" w15:restartNumberingAfterBreak="0">
    <w:nsid w:val="7C353ED3"/>
    <w:multiLevelType w:val="multilevel"/>
    <w:tmpl w:val="C8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7A60EB"/>
    <w:multiLevelType w:val="hybridMultilevel"/>
    <w:tmpl w:val="4620AD72"/>
    <w:lvl w:ilvl="0" w:tplc="6EF4F276">
      <w:start w:val="1"/>
      <w:numFmt w:val="bullet"/>
      <w:lvlText w:val="-"/>
      <w:lvlJc w:val="left"/>
      <w:pPr>
        <w:ind w:left="360" w:hanging="360"/>
      </w:pPr>
      <w:rPr>
        <w:rFonts w:ascii="Aptos" w:hAnsi="Aptos" w:hint="default"/>
      </w:rPr>
    </w:lvl>
    <w:lvl w:ilvl="1" w:tplc="38244D8E">
      <w:start w:val="1"/>
      <w:numFmt w:val="bullet"/>
      <w:lvlText w:val="o"/>
      <w:lvlJc w:val="left"/>
      <w:pPr>
        <w:ind w:left="1440" w:hanging="360"/>
      </w:pPr>
      <w:rPr>
        <w:rFonts w:ascii="Courier New" w:hAnsi="Courier New" w:hint="default"/>
      </w:rPr>
    </w:lvl>
    <w:lvl w:ilvl="2" w:tplc="D520E330">
      <w:start w:val="1"/>
      <w:numFmt w:val="bullet"/>
      <w:lvlText w:val=""/>
      <w:lvlJc w:val="left"/>
      <w:pPr>
        <w:ind w:left="2160" w:hanging="360"/>
      </w:pPr>
      <w:rPr>
        <w:rFonts w:ascii="Wingdings" w:hAnsi="Wingdings" w:hint="default"/>
      </w:rPr>
    </w:lvl>
    <w:lvl w:ilvl="3" w:tplc="2C88BF08">
      <w:start w:val="1"/>
      <w:numFmt w:val="bullet"/>
      <w:lvlText w:val=""/>
      <w:lvlJc w:val="left"/>
      <w:pPr>
        <w:ind w:left="2880" w:hanging="360"/>
      </w:pPr>
      <w:rPr>
        <w:rFonts w:ascii="Symbol" w:hAnsi="Symbol" w:hint="default"/>
      </w:rPr>
    </w:lvl>
    <w:lvl w:ilvl="4" w:tplc="10DC27C2">
      <w:start w:val="1"/>
      <w:numFmt w:val="bullet"/>
      <w:lvlText w:val="o"/>
      <w:lvlJc w:val="left"/>
      <w:pPr>
        <w:ind w:left="3600" w:hanging="360"/>
      </w:pPr>
      <w:rPr>
        <w:rFonts w:ascii="Courier New" w:hAnsi="Courier New" w:hint="default"/>
      </w:rPr>
    </w:lvl>
    <w:lvl w:ilvl="5" w:tplc="C8225208">
      <w:start w:val="1"/>
      <w:numFmt w:val="bullet"/>
      <w:lvlText w:val=""/>
      <w:lvlJc w:val="left"/>
      <w:pPr>
        <w:ind w:left="4320" w:hanging="360"/>
      </w:pPr>
      <w:rPr>
        <w:rFonts w:ascii="Wingdings" w:hAnsi="Wingdings" w:hint="default"/>
      </w:rPr>
    </w:lvl>
    <w:lvl w:ilvl="6" w:tplc="57DC2288">
      <w:start w:val="1"/>
      <w:numFmt w:val="bullet"/>
      <w:lvlText w:val=""/>
      <w:lvlJc w:val="left"/>
      <w:pPr>
        <w:ind w:left="5040" w:hanging="360"/>
      </w:pPr>
      <w:rPr>
        <w:rFonts w:ascii="Symbol" w:hAnsi="Symbol" w:hint="default"/>
      </w:rPr>
    </w:lvl>
    <w:lvl w:ilvl="7" w:tplc="01300084">
      <w:start w:val="1"/>
      <w:numFmt w:val="bullet"/>
      <w:lvlText w:val="o"/>
      <w:lvlJc w:val="left"/>
      <w:pPr>
        <w:ind w:left="5760" w:hanging="360"/>
      </w:pPr>
      <w:rPr>
        <w:rFonts w:ascii="Courier New" w:hAnsi="Courier New" w:hint="default"/>
      </w:rPr>
    </w:lvl>
    <w:lvl w:ilvl="8" w:tplc="03201B3C">
      <w:start w:val="1"/>
      <w:numFmt w:val="bullet"/>
      <w:lvlText w:val=""/>
      <w:lvlJc w:val="left"/>
      <w:pPr>
        <w:ind w:left="6480" w:hanging="360"/>
      </w:pPr>
      <w:rPr>
        <w:rFonts w:ascii="Wingdings" w:hAnsi="Wingdings" w:hint="default"/>
      </w:rPr>
    </w:lvl>
  </w:abstractNum>
  <w:abstractNum w:abstractNumId="52"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15417">
    <w:abstractNumId w:val="43"/>
  </w:num>
  <w:num w:numId="2" w16cid:durableId="1349256967">
    <w:abstractNumId w:val="18"/>
  </w:num>
  <w:num w:numId="3" w16cid:durableId="1001392100">
    <w:abstractNumId w:val="6"/>
  </w:num>
  <w:num w:numId="4" w16cid:durableId="142551341">
    <w:abstractNumId w:val="41"/>
  </w:num>
  <w:num w:numId="5" w16cid:durableId="2110466917">
    <w:abstractNumId w:val="33"/>
  </w:num>
  <w:num w:numId="6" w16cid:durableId="78064343">
    <w:abstractNumId w:val="16"/>
  </w:num>
  <w:num w:numId="7" w16cid:durableId="457261183">
    <w:abstractNumId w:val="13"/>
  </w:num>
  <w:num w:numId="8" w16cid:durableId="404451277">
    <w:abstractNumId w:val="51"/>
  </w:num>
  <w:num w:numId="9" w16cid:durableId="142745561">
    <w:abstractNumId w:val="46"/>
  </w:num>
  <w:num w:numId="10" w16cid:durableId="1846362076">
    <w:abstractNumId w:val="15"/>
  </w:num>
  <w:num w:numId="11" w16cid:durableId="230047518">
    <w:abstractNumId w:val="37"/>
  </w:num>
  <w:num w:numId="12" w16cid:durableId="1077631051">
    <w:abstractNumId w:val="0"/>
  </w:num>
  <w:num w:numId="13" w16cid:durableId="1542546673">
    <w:abstractNumId w:val="22"/>
  </w:num>
  <w:num w:numId="14" w16cid:durableId="2048752744">
    <w:abstractNumId w:val="52"/>
  </w:num>
  <w:num w:numId="15" w16cid:durableId="1057164509">
    <w:abstractNumId w:val="25"/>
  </w:num>
  <w:num w:numId="16" w16cid:durableId="1082146249">
    <w:abstractNumId w:val="44"/>
  </w:num>
  <w:num w:numId="17" w16cid:durableId="1123689046">
    <w:abstractNumId w:val="2"/>
  </w:num>
  <w:num w:numId="18" w16cid:durableId="1217164986">
    <w:abstractNumId w:val="12"/>
  </w:num>
  <w:num w:numId="19" w16cid:durableId="2060739464">
    <w:abstractNumId w:val="20"/>
  </w:num>
  <w:num w:numId="20" w16cid:durableId="171457505">
    <w:abstractNumId w:val="39"/>
  </w:num>
  <w:num w:numId="21" w16cid:durableId="1999259217">
    <w:abstractNumId w:val="19"/>
  </w:num>
  <w:num w:numId="22" w16cid:durableId="1882858754">
    <w:abstractNumId w:val="34"/>
  </w:num>
  <w:num w:numId="23" w16cid:durableId="1197426800">
    <w:abstractNumId w:val="42"/>
  </w:num>
  <w:num w:numId="24" w16cid:durableId="688458526">
    <w:abstractNumId w:val="17"/>
  </w:num>
  <w:num w:numId="25" w16cid:durableId="2033070330">
    <w:abstractNumId w:val="35"/>
  </w:num>
  <w:num w:numId="26" w16cid:durableId="112099069">
    <w:abstractNumId w:val="21"/>
  </w:num>
  <w:num w:numId="27" w16cid:durableId="1005017443">
    <w:abstractNumId w:val="29"/>
  </w:num>
  <w:num w:numId="28" w16cid:durableId="1642156769">
    <w:abstractNumId w:val="24"/>
  </w:num>
  <w:num w:numId="29" w16cid:durableId="1267157518">
    <w:abstractNumId w:val="36"/>
  </w:num>
  <w:num w:numId="30" w16cid:durableId="759763442">
    <w:abstractNumId w:val="49"/>
  </w:num>
  <w:num w:numId="31" w16cid:durableId="57436363">
    <w:abstractNumId w:val="8"/>
  </w:num>
  <w:num w:numId="32" w16cid:durableId="1194001016">
    <w:abstractNumId w:val="3"/>
  </w:num>
  <w:num w:numId="33" w16cid:durableId="1470780758">
    <w:abstractNumId w:val="28"/>
  </w:num>
  <w:num w:numId="34" w16cid:durableId="28914574">
    <w:abstractNumId w:val="1"/>
  </w:num>
  <w:num w:numId="35" w16cid:durableId="448625775">
    <w:abstractNumId w:val="10"/>
  </w:num>
  <w:num w:numId="36" w16cid:durableId="1321425707">
    <w:abstractNumId w:val="14"/>
  </w:num>
  <w:num w:numId="37" w16cid:durableId="1443569939">
    <w:abstractNumId w:val="32"/>
  </w:num>
  <w:num w:numId="38" w16cid:durableId="1227650044">
    <w:abstractNumId w:val="40"/>
  </w:num>
  <w:num w:numId="39" w16cid:durableId="179320175">
    <w:abstractNumId w:val="50"/>
  </w:num>
  <w:num w:numId="40" w16cid:durableId="726731969">
    <w:abstractNumId w:val="23"/>
  </w:num>
  <w:num w:numId="41" w16cid:durableId="109974562">
    <w:abstractNumId w:val="11"/>
  </w:num>
  <w:num w:numId="42" w16cid:durableId="1017315533">
    <w:abstractNumId w:val="5"/>
  </w:num>
  <w:num w:numId="43" w16cid:durableId="664868628">
    <w:abstractNumId w:val="47"/>
  </w:num>
  <w:num w:numId="44" w16cid:durableId="177158830">
    <w:abstractNumId w:val="31"/>
  </w:num>
  <w:num w:numId="45" w16cid:durableId="748774095">
    <w:abstractNumId w:val="38"/>
  </w:num>
  <w:num w:numId="46" w16cid:durableId="866259319">
    <w:abstractNumId w:val="48"/>
  </w:num>
  <w:num w:numId="47" w16cid:durableId="603416244">
    <w:abstractNumId w:val="27"/>
  </w:num>
  <w:num w:numId="48" w16cid:durableId="1454397948">
    <w:abstractNumId w:val="7"/>
  </w:num>
  <w:num w:numId="49" w16cid:durableId="1962416650">
    <w:abstractNumId w:val="26"/>
  </w:num>
  <w:num w:numId="50" w16cid:durableId="110824450">
    <w:abstractNumId w:val="9"/>
  </w:num>
  <w:num w:numId="51" w16cid:durableId="1354308780">
    <w:abstractNumId w:val="45"/>
  </w:num>
  <w:num w:numId="52" w16cid:durableId="1143691264">
    <w:abstractNumId w:val="30"/>
  </w:num>
  <w:num w:numId="53" w16cid:durableId="503402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59C5"/>
    <w:rsid w:val="00037837"/>
    <w:rsid w:val="00037D73"/>
    <w:rsid w:val="0004334D"/>
    <w:rsid w:val="00062EE0"/>
    <w:rsid w:val="0006760D"/>
    <w:rsid w:val="000850A2"/>
    <w:rsid w:val="001121D8"/>
    <w:rsid w:val="00142DFB"/>
    <w:rsid w:val="00147DAB"/>
    <w:rsid w:val="001606F3"/>
    <w:rsid w:val="001676E7"/>
    <w:rsid w:val="00181904"/>
    <w:rsid w:val="00182179"/>
    <w:rsid w:val="0019218F"/>
    <w:rsid w:val="001A7D97"/>
    <w:rsid w:val="001C1C01"/>
    <w:rsid w:val="001D2D9B"/>
    <w:rsid w:val="001F34E4"/>
    <w:rsid w:val="00206EAE"/>
    <w:rsid w:val="0021292D"/>
    <w:rsid w:val="00240A88"/>
    <w:rsid w:val="00242F16"/>
    <w:rsid w:val="00274EF6"/>
    <w:rsid w:val="002A5023"/>
    <w:rsid w:val="002C65D0"/>
    <w:rsid w:val="002E1224"/>
    <w:rsid w:val="00305858"/>
    <w:rsid w:val="003209AD"/>
    <w:rsid w:val="003240CB"/>
    <w:rsid w:val="003558E0"/>
    <w:rsid w:val="00356675"/>
    <w:rsid w:val="0037575C"/>
    <w:rsid w:val="003840E9"/>
    <w:rsid w:val="00392D50"/>
    <w:rsid w:val="003A3C3F"/>
    <w:rsid w:val="003C5D87"/>
    <w:rsid w:val="003C637C"/>
    <w:rsid w:val="003D1648"/>
    <w:rsid w:val="003D6D24"/>
    <w:rsid w:val="003F48C0"/>
    <w:rsid w:val="0040782D"/>
    <w:rsid w:val="00432A75"/>
    <w:rsid w:val="004521F0"/>
    <w:rsid w:val="00466DEB"/>
    <w:rsid w:val="004754A8"/>
    <w:rsid w:val="004A5206"/>
    <w:rsid w:val="004B1F8F"/>
    <w:rsid w:val="004B54E9"/>
    <w:rsid w:val="004C0C0C"/>
    <w:rsid w:val="004E271A"/>
    <w:rsid w:val="004E3310"/>
    <w:rsid w:val="00501422"/>
    <w:rsid w:val="0050575B"/>
    <w:rsid w:val="00513426"/>
    <w:rsid w:val="005561BF"/>
    <w:rsid w:val="00593C44"/>
    <w:rsid w:val="005A2DC8"/>
    <w:rsid w:val="005D62A5"/>
    <w:rsid w:val="005D632C"/>
    <w:rsid w:val="005F687C"/>
    <w:rsid w:val="006220F2"/>
    <w:rsid w:val="00625EEE"/>
    <w:rsid w:val="00634727"/>
    <w:rsid w:val="00644E62"/>
    <w:rsid w:val="0066718A"/>
    <w:rsid w:val="00674EE5"/>
    <w:rsid w:val="006768F7"/>
    <w:rsid w:val="006A0EEB"/>
    <w:rsid w:val="006D4DD1"/>
    <w:rsid w:val="006D50EC"/>
    <w:rsid w:val="006F27BD"/>
    <w:rsid w:val="006F6E72"/>
    <w:rsid w:val="00715EED"/>
    <w:rsid w:val="007412B0"/>
    <w:rsid w:val="0074174D"/>
    <w:rsid w:val="00766A69"/>
    <w:rsid w:val="007A4857"/>
    <w:rsid w:val="007D373D"/>
    <w:rsid w:val="007D3AED"/>
    <w:rsid w:val="007E2C89"/>
    <w:rsid w:val="007E65CD"/>
    <w:rsid w:val="007FA0D6"/>
    <w:rsid w:val="00810064"/>
    <w:rsid w:val="008304CF"/>
    <w:rsid w:val="00856792"/>
    <w:rsid w:val="00875749"/>
    <w:rsid w:val="00875B4B"/>
    <w:rsid w:val="008905FA"/>
    <w:rsid w:val="00894042"/>
    <w:rsid w:val="008A31D3"/>
    <w:rsid w:val="008C61BF"/>
    <w:rsid w:val="008D1B07"/>
    <w:rsid w:val="008D67E2"/>
    <w:rsid w:val="0090050B"/>
    <w:rsid w:val="00963ED7"/>
    <w:rsid w:val="00996023"/>
    <w:rsid w:val="009A617B"/>
    <w:rsid w:val="009F5203"/>
    <w:rsid w:val="00A849B6"/>
    <w:rsid w:val="00AA75CA"/>
    <w:rsid w:val="00AC3BE0"/>
    <w:rsid w:val="00B14641"/>
    <w:rsid w:val="00B14DE1"/>
    <w:rsid w:val="00B155FA"/>
    <w:rsid w:val="00BE4F01"/>
    <w:rsid w:val="00C35E3E"/>
    <w:rsid w:val="00C421FB"/>
    <w:rsid w:val="00C45267"/>
    <w:rsid w:val="00C77590"/>
    <w:rsid w:val="00C815D8"/>
    <w:rsid w:val="00CB1378"/>
    <w:rsid w:val="00CB571A"/>
    <w:rsid w:val="00CF370F"/>
    <w:rsid w:val="00D00681"/>
    <w:rsid w:val="00D04652"/>
    <w:rsid w:val="00D14DD0"/>
    <w:rsid w:val="00DA3D13"/>
    <w:rsid w:val="00DC3CAF"/>
    <w:rsid w:val="00DE1232"/>
    <w:rsid w:val="00DE1DDF"/>
    <w:rsid w:val="00DF6C15"/>
    <w:rsid w:val="00E27698"/>
    <w:rsid w:val="00E421FA"/>
    <w:rsid w:val="00E90E6A"/>
    <w:rsid w:val="00E96375"/>
    <w:rsid w:val="00E966FD"/>
    <w:rsid w:val="00EA1412"/>
    <w:rsid w:val="00EB1B65"/>
    <w:rsid w:val="00ED5C7B"/>
    <w:rsid w:val="00ED69F4"/>
    <w:rsid w:val="00ED7811"/>
    <w:rsid w:val="00EF2AE4"/>
    <w:rsid w:val="00F763DB"/>
    <w:rsid w:val="00FB5837"/>
    <w:rsid w:val="00FD2213"/>
    <w:rsid w:val="00FE65C7"/>
    <w:rsid w:val="00FF0DE3"/>
    <w:rsid w:val="01ACFD7C"/>
    <w:rsid w:val="01C1EAED"/>
    <w:rsid w:val="02612B51"/>
    <w:rsid w:val="04184EFC"/>
    <w:rsid w:val="0461D9A2"/>
    <w:rsid w:val="048AAE8F"/>
    <w:rsid w:val="0497AB86"/>
    <w:rsid w:val="04E32E6C"/>
    <w:rsid w:val="05229220"/>
    <w:rsid w:val="05418F32"/>
    <w:rsid w:val="06374D2E"/>
    <w:rsid w:val="0696DD1D"/>
    <w:rsid w:val="06CC198F"/>
    <w:rsid w:val="071B369C"/>
    <w:rsid w:val="082B0204"/>
    <w:rsid w:val="08E16200"/>
    <w:rsid w:val="0988966E"/>
    <w:rsid w:val="0A05E84C"/>
    <w:rsid w:val="0A0B7CB3"/>
    <w:rsid w:val="0A2E5885"/>
    <w:rsid w:val="0A570320"/>
    <w:rsid w:val="0B631C58"/>
    <w:rsid w:val="0B726B88"/>
    <w:rsid w:val="0BA54418"/>
    <w:rsid w:val="0BCDB0AC"/>
    <w:rsid w:val="0C755B40"/>
    <w:rsid w:val="0D3D7264"/>
    <w:rsid w:val="0D4CB16B"/>
    <w:rsid w:val="0D58EEBD"/>
    <w:rsid w:val="0D5A9C0F"/>
    <w:rsid w:val="0E1E3394"/>
    <w:rsid w:val="0FE0AE99"/>
    <w:rsid w:val="10A02144"/>
    <w:rsid w:val="110324F9"/>
    <w:rsid w:val="1118FD16"/>
    <w:rsid w:val="1238232B"/>
    <w:rsid w:val="124BF828"/>
    <w:rsid w:val="13D49B29"/>
    <w:rsid w:val="145A714C"/>
    <w:rsid w:val="149E4945"/>
    <w:rsid w:val="15197DBF"/>
    <w:rsid w:val="17245EBE"/>
    <w:rsid w:val="196B797F"/>
    <w:rsid w:val="199319B6"/>
    <w:rsid w:val="1B612368"/>
    <w:rsid w:val="1C79E7EC"/>
    <w:rsid w:val="1C89952C"/>
    <w:rsid w:val="1DD6BDF9"/>
    <w:rsid w:val="1F0C2140"/>
    <w:rsid w:val="1F1FDDD1"/>
    <w:rsid w:val="1FA3BEAA"/>
    <w:rsid w:val="201888E0"/>
    <w:rsid w:val="20214D43"/>
    <w:rsid w:val="21B5438E"/>
    <w:rsid w:val="2206C867"/>
    <w:rsid w:val="220E4CEA"/>
    <w:rsid w:val="227E411B"/>
    <w:rsid w:val="23DBA3C2"/>
    <w:rsid w:val="247791D6"/>
    <w:rsid w:val="2554A351"/>
    <w:rsid w:val="266A7B6A"/>
    <w:rsid w:val="268CD647"/>
    <w:rsid w:val="268E1F2C"/>
    <w:rsid w:val="27B4549B"/>
    <w:rsid w:val="2835598B"/>
    <w:rsid w:val="28938373"/>
    <w:rsid w:val="29F3B9FB"/>
    <w:rsid w:val="2B320861"/>
    <w:rsid w:val="2C8AB5FB"/>
    <w:rsid w:val="2C9D3670"/>
    <w:rsid w:val="2D8C41EA"/>
    <w:rsid w:val="2DFE0693"/>
    <w:rsid w:val="2EBC4D6F"/>
    <w:rsid w:val="2ED825AF"/>
    <w:rsid w:val="2EE51FA0"/>
    <w:rsid w:val="2F1985F6"/>
    <w:rsid w:val="30308B99"/>
    <w:rsid w:val="30A9656C"/>
    <w:rsid w:val="3163385E"/>
    <w:rsid w:val="31AFD016"/>
    <w:rsid w:val="33047C30"/>
    <w:rsid w:val="33442B54"/>
    <w:rsid w:val="33A2ED4B"/>
    <w:rsid w:val="33D9A124"/>
    <w:rsid w:val="348C4019"/>
    <w:rsid w:val="365D7E49"/>
    <w:rsid w:val="3697CA40"/>
    <w:rsid w:val="36E3241D"/>
    <w:rsid w:val="36FE4105"/>
    <w:rsid w:val="37222EC1"/>
    <w:rsid w:val="3855C537"/>
    <w:rsid w:val="38A78FCA"/>
    <w:rsid w:val="39523F44"/>
    <w:rsid w:val="3A34EB62"/>
    <w:rsid w:val="3B313CB0"/>
    <w:rsid w:val="3C1D278E"/>
    <w:rsid w:val="3DCF4508"/>
    <w:rsid w:val="3E7954BC"/>
    <w:rsid w:val="3E88FAFC"/>
    <w:rsid w:val="3F4FBD17"/>
    <w:rsid w:val="3F92543C"/>
    <w:rsid w:val="413FB36B"/>
    <w:rsid w:val="434E40E5"/>
    <w:rsid w:val="449FEA3D"/>
    <w:rsid w:val="46150925"/>
    <w:rsid w:val="466B31BB"/>
    <w:rsid w:val="49948CD3"/>
    <w:rsid w:val="49AA865E"/>
    <w:rsid w:val="49FDA12B"/>
    <w:rsid w:val="4A34A2D2"/>
    <w:rsid w:val="4A55E149"/>
    <w:rsid w:val="4AEE8A9D"/>
    <w:rsid w:val="4B8B0737"/>
    <w:rsid w:val="4BEEC818"/>
    <w:rsid w:val="4C73C38E"/>
    <w:rsid w:val="4CB49902"/>
    <w:rsid w:val="4D88CE40"/>
    <w:rsid w:val="4E0A612E"/>
    <w:rsid w:val="4E6F84BD"/>
    <w:rsid w:val="4F65C3EA"/>
    <w:rsid w:val="503B3BB2"/>
    <w:rsid w:val="511EB6A7"/>
    <w:rsid w:val="52267526"/>
    <w:rsid w:val="523D695D"/>
    <w:rsid w:val="52ECE1D7"/>
    <w:rsid w:val="53767985"/>
    <w:rsid w:val="53B60B47"/>
    <w:rsid w:val="5409ECE3"/>
    <w:rsid w:val="552CAE89"/>
    <w:rsid w:val="552FEA38"/>
    <w:rsid w:val="55E8CEBE"/>
    <w:rsid w:val="55EC5441"/>
    <w:rsid w:val="569FEB3E"/>
    <w:rsid w:val="56B5B0CF"/>
    <w:rsid w:val="5742B8A5"/>
    <w:rsid w:val="57813698"/>
    <w:rsid w:val="58169B20"/>
    <w:rsid w:val="5861C49E"/>
    <w:rsid w:val="58F09BC9"/>
    <w:rsid w:val="5A6EC47B"/>
    <w:rsid w:val="5B60ECA6"/>
    <w:rsid w:val="5C3BA178"/>
    <w:rsid w:val="5CA9E218"/>
    <w:rsid w:val="5CB54758"/>
    <w:rsid w:val="5CBF81EA"/>
    <w:rsid w:val="5E705881"/>
    <w:rsid w:val="602FA1EE"/>
    <w:rsid w:val="6070A3B2"/>
    <w:rsid w:val="60FAD64F"/>
    <w:rsid w:val="638083E6"/>
    <w:rsid w:val="6394D3D2"/>
    <w:rsid w:val="63A4F566"/>
    <w:rsid w:val="6495CC15"/>
    <w:rsid w:val="656173A5"/>
    <w:rsid w:val="672864BE"/>
    <w:rsid w:val="6783E720"/>
    <w:rsid w:val="678843D7"/>
    <w:rsid w:val="6794B933"/>
    <w:rsid w:val="67BC4905"/>
    <w:rsid w:val="686B3786"/>
    <w:rsid w:val="68EB8697"/>
    <w:rsid w:val="68EE68C5"/>
    <w:rsid w:val="69FBAABC"/>
    <w:rsid w:val="69FF6D7E"/>
    <w:rsid w:val="6A1A7323"/>
    <w:rsid w:val="6A293606"/>
    <w:rsid w:val="6A50012F"/>
    <w:rsid w:val="6A801EF8"/>
    <w:rsid w:val="6A814520"/>
    <w:rsid w:val="6B48AD48"/>
    <w:rsid w:val="6C106ADF"/>
    <w:rsid w:val="6DD29B14"/>
    <w:rsid w:val="6DF89BDC"/>
    <w:rsid w:val="6DFC589E"/>
    <w:rsid w:val="6FF26E23"/>
    <w:rsid w:val="706B9FE9"/>
    <w:rsid w:val="73DE1036"/>
    <w:rsid w:val="7585799B"/>
    <w:rsid w:val="75E834E9"/>
    <w:rsid w:val="75F0F373"/>
    <w:rsid w:val="76A45D9C"/>
    <w:rsid w:val="783A6862"/>
    <w:rsid w:val="79EBB58B"/>
    <w:rsid w:val="7AD57E65"/>
    <w:rsid w:val="7B13DB26"/>
    <w:rsid w:val="7C7854A0"/>
    <w:rsid w:val="7E2AEDE7"/>
    <w:rsid w:val="7F3C2C1B"/>
    <w:rsid w:val="7F613F9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9FCA9595-5913-E341-A4CD-9150590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customStyle="1" w:styleId="curriculum-goalitem-text">
    <w:name w:val="curriculum-goal__item-text"/>
    <w:basedOn w:val="Standardskriftforavsnitt"/>
    <w:rsid w:val="000059C5"/>
  </w:style>
  <w:style w:type="character" w:customStyle="1" w:styleId="curriculum-verbword">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customStyle="1" w:styleId="MerknadstekstTegn">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customStyle="1" w:styleId="KommentaremneTegn">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B65"/>
    <w:rPr>
      <w:rFonts w:ascii="Segoe UI" w:hAnsi="Segoe UI" w:cs="Segoe UI"/>
      <w:sz w:val="18"/>
      <w:szCs w:val="18"/>
      <w:lang w:eastAsia="ja-JP"/>
    </w:rPr>
  </w:style>
  <w:style w:type="paragraph" w:customStyle="1" w:styleId="Default">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customStyle="1" w:styleId="TopptekstTegn">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customStyle="1" w:styleId="BunntekstTegn">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customStyle="1" w:styleId="curriculum-goal">
    <w:name w:val="curriculum-goal"/>
    <w:basedOn w:val="Normal"/>
    <w:rsid w:val="003D1648"/>
    <w:pPr>
      <w:spacing w:before="100" w:beforeAutospacing="1" w:after="100" w:afterAutospacing="1"/>
    </w:pPr>
    <w:rPr>
      <w:rFonts w:ascii="Times New Roman" w:eastAsia="Times New Roman" w:hAnsi="Times New Roman" w:cs="Times New Roman"/>
      <w:lang w:eastAsia="nb-NO"/>
    </w:rPr>
  </w:style>
  <w:style w:type="paragraph" w:customStyle="1" w:styleId="OppgBokstav">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customStyle="1" w:styleId="Ulstomta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customStyle="1" w:styleId="Overskrift2Tegn">
    <w:name w:val="Overskrift 2 Tegn"/>
    <w:basedOn w:val="Standardskriftforavsnitt"/>
    <w:link w:val="Overskrift2"/>
    <w:uiPriority w:val="9"/>
    <w:rsid w:val="00FD2213"/>
    <w:rPr>
      <w:rFonts w:ascii="Times New Roman" w:eastAsia="Times New Roman" w:hAnsi="Times New Roman" w:cs="Times New Roman"/>
      <w:b/>
      <w:bCs/>
      <w:sz w:val="36"/>
      <w:szCs w:val="36"/>
      <w:lang w:eastAsia="nb-NO"/>
    </w:rPr>
  </w:style>
  <w:style w:type="character" w:customStyle="1" w:styleId="normaltextrun">
    <w:name w:val="normaltextrun"/>
    <w:basedOn w:val="Standardskriftforavsnitt"/>
    <w:rsid w:val="00AC3BE0"/>
  </w:style>
  <w:style w:type="character" w:customStyle="1" w:styleId="eop">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82">
          <w:marLeft w:val="0"/>
          <w:marRight w:val="0"/>
          <w:marTop w:val="0"/>
          <w:marBottom w:val="0"/>
          <w:divBdr>
            <w:top w:val="none" w:sz="0" w:space="0" w:color="auto"/>
            <w:left w:val="none" w:sz="0" w:space="0" w:color="auto"/>
            <w:bottom w:val="none" w:sz="0" w:space="0" w:color="auto"/>
            <w:right w:val="none" w:sz="0" w:space="0" w:color="auto"/>
          </w:divBdr>
          <w:divsChild>
            <w:div w:id="613833294">
              <w:marLeft w:val="0"/>
              <w:marRight w:val="0"/>
              <w:marTop w:val="0"/>
              <w:marBottom w:val="150"/>
              <w:divBdr>
                <w:top w:val="none" w:sz="0" w:space="0" w:color="auto"/>
                <w:left w:val="none" w:sz="0" w:space="0" w:color="auto"/>
                <w:bottom w:val="none" w:sz="0" w:space="0" w:color="auto"/>
                <w:right w:val="none" w:sz="0" w:space="0" w:color="auto"/>
              </w:divBdr>
            </w:div>
            <w:div w:id="6910989">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570312695">
              <w:marLeft w:val="0"/>
              <w:marRight w:val="0"/>
              <w:marTop w:val="0"/>
              <w:marBottom w:val="0"/>
              <w:divBdr>
                <w:top w:val="none" w:sz="0" w:space="0" w:color="auto"/>
                <w:left w:val="none" w:sz="0" w:space="0" w:color="auto"/>
                <w:bottom w:val="none" w:sz="0" w:space="0" w:color="auto"/>
                <w:right w:val="none" w:sz="0" w:space="0" w:color="auto"/>
              </w:divBdr>
            </w:div>
            <w:div w:id="1242445980">
              <w:marLeft w:val="0"/>
              <w:marRight w:val="0"/>
              <w:marTop w:val="0"/>
              <w:marBottom w:val="0"/>
              <w:divBdr>
                <w:top w:val="none" w:sz="0" w:space="0" w:color="auto"/>
                <w:left w:val="none" w:sz="0" w:space="0" w:color="auto"/>
                <w:bottom w:val="none" w:sz="0" w:space="0" w:color="auto"/>
                <w:right w:val="none" w:sz="0" w:space="0" w:color="auto"/>
              </w:divBdr>
            </w:div>
          </w:divsChild>
        </w:div>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147315454">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66155287">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2023894168">
              <w:marLeft w:val="-90"/>
              <w:marRight w:val="-90"/>
              <w:marTop w:val="0"/>
              <w:marBottom w:val="0"/>
              <w:divBdr>
                <w:top w:val="none" w:sz="0" w:space="0" w:color="auto"/>
                <w:left w:val="none" w:sz="0" w:space="0" w:color="auto"/>
                <w:bottom w:val="none" w:sz="0" w:space="0" w:color="auto"/>
                <w:right w:val="none" w:sz="0" w:space="0" w:color="auto"/>
              </w:divBdr>
            </w:div>
            <w:div w:id="13571219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1092163903">
              <w:marLeft w:val="0"/>
              <w:marRight w:val="0"/>
              <w:marTop w:val="0"/>
              <w:marBottom w:val="0"/>
              <w:divBdr>
                <w:top w:val="none" w:sz="0" w:space="0" w:color="auto"/>
                <w:left w:val="none" w:sz="0" w:space="0" w:color="auto"/>
                <w:bottom w:val="none" w:sz="0" w:space="0" w:color="auto"/>
                <w:right w:val="none" w:sz="0" w:space="0" w:color="auto"/>
              </w:divBdr>
            </w:div>
            <w:div w:id="521824272">
              <w:marLeft w:val="0"/>
              <w:marRight w:val="0"/>
              <w:marTop w:val="0"/>
              <w:marBottom w:val="0"/>
              <w:divBdr>
                <w:top w:val="none" w:sz="0" w:space="0" w:color="auto"/>
                <w:left w:val="none" w:sz="0" w:space="0" w:color="auto"/>
                <w:bottom w:val="none" w:sz="0" w:space="0" w:color="auto"/>
                <w:right w:val="none" w:sz="0" w:space="0" w:color="auto"/>
              </w:divBdr>
            </w:div>
          </w:divsChild>
        </w:div>
        <w:div w:id="72313574">
          <w:marLeft w:val="0"/>
          <w:marRight w:val="0"/>
          <w:marTop w:val="60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
            <w:div w:id="1218592746">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873612096">
              <w:marLeft w:val="0"/>
              <w:marRight w:val="0"/>
              <w:marTop w:val="0"/>
              <w:marBottom w:val="0"/>
              <w:divBdr>
                <w:top w:val="none" w:sz="0" w:space="0" w:color="auto"/>
                <w:left w:val="none" w:sz="0" w:space="0" w:color="auto"/>
                <w:bottom w:val="none" w:sz="0" w:space="0" w:color="auto"/>
                <w:right w:val="none" w:sz="0" w:space="0" w:color="auto"/>
              </w:divBdr>
            </w:div>
            <w:div w:id="269512920">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 w:id="705066223">
          <w:marLeft w:val="0"/>
          <w:marRight w:val="0"/>
          <w:marTop w:val="0"/>
          <w:marBottom w:val="0"/>
          <w:divBdr>
            <w:top w:val="none" w:sz="0" w:space="0" w:color="auto"/>
            <w:left w:val="none" w:sz="0" w:space="0" w:color="auto"/>
            <w:bottom w:val="none" w:sz="0" w:space="0" w:color="auto"/>
            <w:right w:val="none" w:sz="0" w:space="0" w:color="auto"/>
          </w:divBdr>
        </w:div>
        <w:div w:id="310912332">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1074622183">
              <w:marLeft w:val="0"/>
              <w:marRight w:val="0"/>
              <w:marTop w:val="0"/>
              <w:marBottom w:val="0"/>
              <w:divBdr>
                <w:top w:val="none" w:sz="0" w:space="0" w:color="auto"/>
                <w:left w:val="none" w:sz="0" w:space="0" w:color="auto"/>
                <w:bottom w:val="none" w:sz="0" w:space="0" w:color="auto"/>
                <w:right w:val="none" w:sz="0" w:space="0" w:color="auto"/>
              </w:divBdr>
            </w:div>
            <w:div w:id="96562300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8187F-0E1E-4EB3-B1D5-E1E7611AB4B9}">
  <ds:schemaRefs>
    <ds:schemaRef ds:uri="http://schemas.microsoft.com/sharepoint/v3/contenttype/forms"/>
  </ds:schemaRefs>
</ds:datastoreItem>
</file>

<file path=customXml/itemProps2.xml><?xml version="1.0" encoding="utf-8"?>
<ds:datastoreItem xmlns:ds="http://schemas.openxmlformats.org/officeDocument/2006/customXml" ds:itemID="{6C413A2B-A699-49DE-A575-E8C2AAE28CF2}">
  <ds:schemaRefs>
    <ds:schemaRef ds:uri="http://schemas.microsoft.com/office/2006/metadata/properties"/>
    <ds:schemaRef ds:uri="http://schemas.microsoft.com/office/infopath/2007/PartnerControls"/>
    <ds:schemaRef ds:uri="c77faf7d-ef52-4935-bde1-e442567bd7e9"/>
    <ds:schemaRef ds:uri="5ebabbf0-d2d0-4703-90de-64e199219c76"/>
  </ds:schemaRefs>
</ds:datastoreItem>
</file>

<file path=customXml/itemProps3.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4.xml><?xml version="1.0" encoding="utf-8"?>
<ds:datastoreItem xmlns:ds="http://schemas.openxmlformats.org/officeDocument/2006/customXml" ds:itemID="{9D0D62DF-EEB8-4213-884B-64BC9821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abbf0-d2d0-4703-90de-64e199219c76"/>
    <ds:schemaRef ds:uri="c77faf7d-ef52-4935-bde1-e442567b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5293</Characters>
  <Application>Microsoft Office Word</Application>
  <DocSecurity>0</DocSecurity>
  <Lines>44</Lines>
  <Paragraphs>12</Paragraphs>
  <ScaleCrop>false</ScaleCrop>
  <Company>Tanken Espen Hjardar</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Espen Hjardar</dc:creator>
  <cp:lastModifiedBy>Lene Katrin Kristiansen Lund</cp:lastModifiedBy>
  <cp:revision>2</cp:revision>
  <dcterms:created xsi:type="dcterms:W3CDTF">2025-08-19T10:04:00Z</dcterms:created>
  <dcterms:modified xsi:type="dcterms:W3CDTF">2025-08-19T10:04:00Z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