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4DFEAF64" w:rsidRDefault="007A4857" w14:paraId="4D39BAA4" w14:textId="1316889A">
      <w:pPr>
        <w:spacing w:before="100" w:beforeAutospacing="on" w:after="100" w:afterAutospacing="on"/>
        <w:rPr>
          <w:rFonts w:ascii="Calibri" w:hAnsi="Calibri" w:cs="Times New Roman" w:asciiTheme="majorAscii" w:hAnsiTheme="majorAscii"/>
          <w:color w:val="FF6600"/>
          <w:sz w:val="40"/>
          <w:szCs w:val="40"/>
        </w:rPr>
      </w:pPr>
      <w:r w:rsidRPr="4DFEAF64" w:rsidR="007A4857">
        <w:rPr>
          <w:rFonts w:ascii="Calibri" w:hAnsi="Calibri" w:cs="Times New Roman" w:asciiTheme="majorAscii" w:hAnsiTheme="majorAscii"/>
          <w:sz w:val="40"/>
          <w:szCs w:val="40"/>
        </w:rPr>
        <w:t>Årsplan</w:t>
      </w:r>
      <w:r w:rsidRPr="4DFEAF64" w:rsidR="00081EB0">
        <w:rPr>
          <w:rFonts w:ascii="Calibri" w:hAnsi="Calibri" w:cs="Times New Roman" w:asciiTheme="majorAscii" w:hAnsiTheme="majorAscii"/>
          <w:sz w:val="40"/>
          <w:szCs w:val="40"/>
        </w:rPr>
        <w:t xml:space="preserve"> </w:t>
      </w:r>
      <w:r w:rsidRPr="4DFEAF64" w:rsidR="06541BAB">
        <w:rPr>
          <w:rFonts w:ascii="Calibri" w:hAnsi="Calibri" w:cs="Times New Roman" w:asciiTheme="majorAscii" w:hAnsiTheme="majorAscii"/>
          <w:sz w:val="40"/>
          <w:szCs w:val="40"/>
        </w:rPr>
        <w:t xml:space="preserve">10 </w:t>
      </w:r>
      <w:r w:rsidRPr="4DFEAF64" w:rsidR="007A4857">
        <w:rPr>
          <w:rFonts w:ascii="Calibri" w:hAnsi="Calibri" w:cs="Times New Roman" w:asciiTheme="majorAscii" w:hAnsiTheme="majorAscii"/>
          <w:sz w:val="40"/>
          <w:szCs w:val="40"/>
        </w:rPr>
        <w:t>trinn</w:t>
      </w:r>
      <w:r>
        <w:br/>
      </w:r>
    </w:p>
    <w:tbl>
      <w:tblPr>
        <w:tblStyle w:val="Tabellrutenett"/>
        <w:tblpPr w:leftFromText="141" w:rightFromText="141" w:vertAnchor="text" w:horzAnchor="margin" w:tblpX="279" w:tblpY="-50"/>
        <w:tblW w:w="21399" w:type="dxa"/>
        <w:tblLayout w:type="fixed"/>
        <w:tblLook w:val="04A0" w:firstRow="1" w:lastRow="0" w:firstColumn="1" w:lastColumn="0" w:noHBand="0" w:noVBand="1"/>
      </w:tblPr>
      <w:tblGrid>
        <w:gridCol w:w="1258"/>
        <w:gridCol w:w="3570"/>
        <w:gridCol w:w="2264"/>
        <w:gridCol w:w="5245"/>
        <w:gridCol w:w="4961"/>
        <w:gridCol w:w="4101"/>
      </w:tblGrid>
      <w:tr w:rsidR="00E90E6A" w:rsidTr="5F575233" w14:paraId="00C52752" w14:textId="2E619798">
        <w:trPr>
          <w:cantSplit/>
          <w:trHeight w:val="697"/>
        </w:trPr>
        <w:tc>
          <w:tcPr>
            <w:tcW w:w="1258" w:type="dxa"/>
            <w:tcMar/>
            <w:textDirection w:val="btLr"/>
          </w:tcPr>
          <w:p w:rsidRPr="001019CC" w:rsidR="001019CC" w:rsidP="001019CC" w:rsidRDefault="00027889" w14:paraId="42D5F2DF" w14:textId="3A64B746">
            <w:pPr>
              <w:spacing w:before="100" w:beforeAutospacing="1" w:after="100" w:afterAutospacing="1"/>
              <w:ind w:left="113" w:right="113"/>
              <w:rPr>
                <w:rFonts w:cs="Times New Roman" w:asciiTheme="majorHAnsi" w:hAnsiTheme="majorHAnsi"/>
                <w:color w:val="FF6600"/>
                <w:sz w:val="22"/>
                <w:szCs w:val="22"/>
              </w:rPr>
            </w:pPr>
            <w:r>
              <w:rPr>
                <w:rFonts w:cs="Times New Roman" w:asciiTheme="majorHAnsi" w:hAnsiTheme="majorHAnsi"/>
                <w:color w:val="FF6600"/>
                <w:sz w:val="22"/>
                <w:szCs w:val="22"/>
              </w:rPr>
              <w:t>Uke</w:t>
            </w:r>
          </w:p>
        </w:tc>
        <w:tc>
          <w:tcPr>
            <w:tcW w:w="3570" w:type="dxa"/>
            <w:tcMar/>
          </w:tcPr>
          <w:p w:rsidRPr="3855C537" w:rsidR="00E90E6A" w:rsidP="001019CC" w:rsidRDefault="00E90E6A" w14:paraId="1C1E0D5C" w14:textId="59850F30">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264" w:type="dxa"/>
            <w:tcMar/>
          </w:tcPr>
          <w:p w:rsidR="00E90E6A" w:rsidP="001019CC" w:rsidRDefault="00E90E6A" w14:paraId="24D33B37" w14:textId="1D568AF8">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5245" w:type="dxa"/>
            <w:tcMar/>
          </w:tcPr>
          <w:p w:rsidR="00E90E6A" w:rsidP="001019CC" w:rsidRDefault="00E90E6A" w14:paraId="56937D8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4961" w:type="dxa"/>
            <w:tcMar/>
          </w:tcPr>
          <w:p w:rsidR="00E90E6A" w:rsidP="001019CC" w:rsidRDefault="00E90E6A" w14:paraId="734387FF"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4101" w:type="dxa"/>
            <w:tcMar/>
          </w:tcPr>
          <w:p w:rsidRPr="3855C537" w:rsidR="00E90E6A" w:rsidP="001019CC" w:rsidRDefault="00E90E6A" w14:paraId="710165CD" w14:textId="43176AE9">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Forslag til Vurdering</w:t>
            </w:r>
          </w:p>
        </w:tc>
      </w:tr>
      <w:tr w:rsidR="00E90E6A" w:rsidTr="5F575233" w14:paraId="0B018DA9" w14:textId="54F7338B">
        <w:trPr>
          <w:cantSplit/>
          <w:trHeight w:val="1134"/>
        </w:trPr>
        <w:tc>
          <w:tcPr>
            <w:tcW w:w="1258" w:type="dxa"/>
            <w:tcMar/>
            <w:textDirection w:val="btLr"/>
          </w:tcPr>
          <w:p w:rsidRPr="006D3B22" w:rsidR="00E90E6A" w:rsidP="5F575233" w:rsidRDefault="00E90E6A" w14:paraId="675E6C42" w14:textId="158A9B76">
            <w:pPr>
              <w:spacing w:before="100" w:beforeAutospacing="on" w:after="100" w:afterAutospacing="on"/>
              <w:ind w:left="0" w:right="113"/>
              <w:jc w:val="center"/>
              <w:rPr>
                <w:sz w:val="22"/>
                <w:szCs w:val="22"/>
              </w:rPr>
            </w:pPr>
          </w:p>
        </w:tc>
        <w:tc>
          <w:tcPr>
            <w:tcW w:w="3570" w:type="dxa"/>
            <w:tcMar/>
          </w:tcPr>
          <w:p w:rsidRPr="000059C5" w:rsidR="00E90E6A" w:rsidP="6526FDAE" w:rsidRDefault="00E90E6A" w14:paraId="096DCD77" w14:textId="7A1FC680">
            <w:pPr>
              <w:pStyle w:val="Normal"/>
              <w:rPr>
                <w:rFonts w:ascii="Cambria" w:hAnsi="Cambria" w:eastAsia="Cambria" w:cs="Cambria" w:asciiTheme="minorAscii" w:hAnsiTheme="minorAscii" w:eastAsiaTheme="minorAscii" w:cstheme="minorAscii"/>
                <w:noProof w:val="0"/>
                <w:sz w:val="22"/>
                <w:szCs w:val="22"/>
                <w:lang w:val="nb-NO"/>
              </w:rPr>
            </w:pPr>
            <w:r w:rsidRPr="6526FDAE" w:rsidR="27648E2F">
              <w:rPr>
                <w:rFonts w:ascii="Cambria" w:hAnsi="Cambria" w:eastAsia="Cambria" w:cs="Cambria" w:asciiTheme="minorAscii" w:hAnsiTheme="minorAscii" w:eastAsiaTheme="minorAscii" w:cstheme="minorAscii"/>
                <w:noProof w:val="0"/>
                <w:sz w:val="22"/>
                <w:szCs w:val="22"/>
                <w:lang w:val="nb-NO"/>
              </w:rPr>
              <w:t>Meg selv og andre</w:t>
            </w:r>
          </w:p>
        </w:tc>
        <w:tc>
          <w:tcPr>
            <w:tcW w:w="2264" w:type="dxa"/>
            <w:tcMar/>
          </w:tcPr>
          <w:p w:rsidRPr="000059C5" w:rsidR="00E90E6A" w:rsidP="76456EFD" w:rsidRDefault="00E90E6A" w14:paraId="1944091B" w14:textId="2F9D908A">
            <w:pPr>
              <w:spacing w:beforeAutospacing="on" w:afterAutospacing="on"/>
              <w:rPr>
                <w:rFonts w:ascii="Cambria" w:hAnsi="Cambria" w:eastAsia="Cambria" w:cs="Cambria"/>
                <w:noProof w:val="0"/>
                <w:sz w:val="22"/>
                <w:szCs w:val="22"/>
                <w:lang w:val="nb-NO"/>
              </w:rPr>
            </w:pPr>
            <w:r w:rsidRPr="76456EFD" w:rsidR="0BE300C2">
              <w:rPr>
                <w:rFonts w:ascii="Cambria" w:hAnsi="Cambria" w:eastAsia="Cambria" w:cs="Cambria"/>
                <w:b w:val="0"/>
                <w:bCs w:val="0"/>
                <w:i w:val="0"/>
                <w:iCs w:val="0"/>
                <w:caps w:val="0"/>
                <w:smallCaps w:val="0"/>
                <w:noProof w:val="0"/>
                <w:color w:val="000000" w:themeColor="text1" w:themeTint="FF" w:themeShade="FF"/>
                <w:sz w:val="22"/>
                <w:szCs w:val="22"/>
                <w:lang w:val="nb-NO"/>
              </w:rPr>
              <w:t>Valg – hvis stortingsvalg eller kommunevalg</w:t>
            </w:r>
          </w:p>
          <w:p w:rsidRPr="000059C5" w:rsidR="00E90E6A" w:rsidP="6526FDAE" w:rsidRDefault="00E90E6A" w14:paraId="2C6C0A6A" w14:textId="7EE8B7CD">
            <w:pPr>
              <w:pStyle w:val="Normal"/>
              <w:rPr>
                <w:rFonts w:ascii="Cambria" w:hAnsi="Cambria" w:eastAsia="Cambria" w:cs="Cambria" w:asciiTheme="minorAscii" w:hAnsiTheme="minorAscii" w:eastAsiaTheme="minorAscii" w:cstheme="minorAscii"/>
                <w:noProof w:val="0"/>
                <w:sz w:val="22"/>
                <w:szCs w:val="22"/>
                <w:lang w:val="nb-NO"/>
              </w:rPr>
            </w:pPr>
          </w:p>
        </w:tc>
        <w:tc>
          <w:tcPr>
            <w:tcW w:w="5245" w:type="dxa"/>
            <w:tcMar/>
          </w:tcPr>
          <w:p w:rsidRPr="006F27BD" w:rsidR="0019218F" w:rsidP="6526FDAE" w:rsidRDefault="0019218F" w14:paraId="18AFFDD7" w14:textId="28682979">
            <w:pPr>
              <w:pStyle w:val="Normal"/>
              <w:rPr>
                <w:rFonts w:ascii="Cambria" w:hAnsi="Cambria" w:eastAsia="Cambria" w:cs="Cambria" w:asciiTheme="minorAscii" w:hAnsiTheme="minorAscii" w:eastAsiaTheme="minorAscii" w:cstheme="minorAscii"/>
                <w:noProof w:val="0"/>
                <w:sz w:val="22"/>
                <w:szCs w:val="22"/>
                <w:lang w:val="nb-NO"/>
              </w:rPr>
            </w:pPr>
            <w:r w:rsidRPr="6526FDAE" w:rsidR="27648E2F">
              <w:rPr>
                <w:rFonts w:ascii="Cambria" w:hAnsi="Cambria" w:eastAsia="Cambria" w:cs="Cambria" w:asciiTheme="minorAscii" w:hAnsiTheme="minorAscii" w:eastAsiaTheme="minorAscii" w:cstheme="minorAscii"/>
                <w:noProof w:val="0"/>
                <w:sz w:val="22"/>
                <w:szCs w:val="22"/>
                <w:lang w:val="nb-NO"/>
              </w:rPr>
              <w:t>bruke samfunnsfaglige metoder og digitale ressurser i egne undersøkelser, presentere funn ved hjelp av digitale verktøy og drøfte hvor gyldige og relevante funnene er</w:t>
            </w:r>
          </w:p>
          <w:p w:rsidRPr="006F27BD" w:rsidR="0019218F" w:rsidP="6526FDAE" w:rsidRDefault="0019218F" w14:paraId="03931EF0" w14:textId="74A1BB82">
            <w:pPr>
              <w:pStyle w:val="Normal"/>
              <w:rPr>
                <w:rFonts w:ascii="Cambria" w:hAnsi="Cambria" w:eastAsia="Cambria" w:cs="Cambria" w:asciiTheme="minorAscii" w:hAnsiTheme="minorAscii" w:eastAsiaTheme="minorAscii" w:cstheme="minorAscii"/>
                <w:noProof w:val="0"/>
                <w:sz w:val="22"/>
                <w:szCs w:val="22"/>
                <w:lang w:val="nb-NO"/>
              </w:rPr>
            </w:pPr>
            <w:r w:rsidRPr="6526FDAE" w:rsidR="27648E2F">
              <w:rPr>
                <w:rFonts w:ascii="Cambria" w:hAnsi="Cambria" w:eastAsia="Cambria" w:cs="Cambria" w:asciiTheme="minorAscii" w:hAnsiTheme="minorAscii" w:eastAsiaTheme="minorAscii" w:cstheme="minorAscii"/>
                <w:noProof w:val="0"/>
                <w:sz w:val="22"/>
                <w:szCs w:val="22"/>
                <w:lang w:val="nb-NO"/>
              </w:rPr>
              <w:t>reflektere over hvilke aktører som har makt i samfunnet i dag, og hvordan de begrunner standpunktene sine.</w:t>
            </w:r>
          </w:p>
          <w:p w:rsidRPr="006F27BD" w:rsidR="0019218F" w:rsidP="6526FDAE" w:rsidRDefault="0019218F" w14:paraId="737C74C7" w14:textId="4D81BEF4">
            <w:pPr>
              <w:pStyle w:val="Normal"/>
              <w:rPr>
                <w:rFonts w:ascii="Cambria" w:hAnsi="Cambria" w:eastAsia="Cambria" w:cs="Cambria" w:asciiTheme="minorAscii" w:hAnsiTheme="minorAscii" w:eastAsiaTheme="minorAscii" w:cstheme="minorAscii"/>
                <w:noProof w:val="0"/>
                <w:sz w:val="22"/>
                <w:szCs w:val="22"/>
                <w:lang w:val="nb-NO"/>
              </w:rPr>
            </w:pPr>
            <w:r w:rsidRPr="6526FDAE" w:rsidR="27648E2F">
              <w:rPr>
                <w:rFonts w:ascii="Cambria" w:hAnsi="Cambria" w:eastAsia="Cambria" w:cs="Cambria" w:asciiTheme="minorAscii" w:hAnsiTheme="minorAscii" w:eastAsiaTheme="minorAscii" w:cstheme="minorAscii"/>
                <w:noProof w:val="0"/>
                <w:sz w:val="22"/>
                <w:szCs w:val="22"/>
                <w:lang w:val="nb-NO"/>
              </w:rPr>
              <w:t xml:space="preserve">beskrive trekk ved de politiske systemene og velferdssamfunnene i Norge og </w:t>
            </w:r>
            <w:r w:rsidRPr="6526FDAE" w:rsidR="27648E2F">
              <w:rPr>
                <w:rFonts w:ascii="Cambria" w:hAnsi="Cambria" w:eastAsia="Cambria" w:cs="Cambria" w:asciiTheme="minorAscii" w:hAnsiTheme="minorAscii" w:eastAsiaTheme="minorAscii" w:cstheme="minorAscii"/>
                <w:noProof w:val="0"/>
                <w:sz w:val="22"/>
                <w:szCs w:val="22"/>
                <w:lang w:val="nb-NO"/>
              </w:rPr>
              <w:t>Sapmi</w:t>
            </w:r>
            <w:r w:rsidRPr="6526FDAE" w:rsidR="27648E2F">
              <w:rPr>
                <w:rFonts w:ascii="Cambria" w:hAnsi="Cambria" w:eastAsia="Cambria" w:cs="Cambria" w:asciiTheme="minorAscii" w:hAnsiTheme="minorAscii" w:eastAsiaTheme="minorAscii" w:cstheme="minorAscii"/>
                <w:noProof w:val="0"/>
                <w:sz w:val="22"/>
                <w:szCs w:val="22"/>
                <w:lang w:val="nb-NO"/>
              </w:rPr>
              <w:t>/</w:t>
            </w:r>
            <w:r w:rsidRPr="6526FDAE" w:rsidR="27648E2F">
              <w:rPr>
                <w:rFonts w:ascii="Cambria" w:hAnsi="Cambria" w:eastAsia="Cambria" w:cs="Cambria" w:asciiTheme="minorAscii" w:hAnsiTheme="minorAscii" w:eastAsiaTheme="minorAscii" w:cstheme="minorAscii"/>
                <w:noProof w:val="0"/>
                <w:sz w:val="22"/>
                <w:szCs w:val="22"/>
                <w:lang w:val="nb-NO"/>
              </w:rPr>
              <w:t>Sabme</w:t>
            </w:r>
            <w:r w:rsidRPr="6526FDAE" w:rsidR="27648E2F">
              <w:rPr>
                <w:rFonts w:ascii="Cambria" w:hAnsi="Cambria" w:eastAsia="Cambria" w:cs="Cambria" w:asciiTheme="minorAscii" w:hAnsiTheme="minorAscii" w:eastAsiaTheme="minorAscii" w:cstheme="minorAscii"/>
                <w:noProof w:val="0"/>
                <w:sz w:val="22"/>
                <w:szCs w:val="22"/>
                <w:lang w:val="nb-NO"/>
              </w:rPr>
              <w:t>/</w:t>
            </w:r>
            <w:r w:rsidRPr="6526FDAE" w:rsidR="27648E2F">
              <w:rPr>
                <w:rFonts w:ascii="Cambria" w:hAnsi="Cambria" w:eastAsia="Cambria" w:cs="Cambria" w:asciiTheme="minorAscii" w:hAnsiTheme="minorAscii" w:eastAsiaTheme="minorAscii" w:cstheme="minorAscii"/>
                <w:noProof w:val="0"/>
                <w:sz w:val="22"/>
                <w:szCs w:val="22"/>
                <w:lang w:val="nb-NO"/>
              </w:rPr>
              <w:t>Saepmie</w:t>
            </w:r>
            <w:r w:rsidRPr="6526FDAE" w:rsidR="27648E2F">
              <w:rPr>
                <w:rFonts w:ascii="Cambria" w:hAnsi="Cambria" w:eastAsia="Cambria" w:cs="Cambria" w:asciiTheme="minorAscii" w:hAnsiTheme="minorAscii" w:eastAsiaTheme="minorAscii" w:cstheme="minorAscii"/>
                <w:noProof w:val="0"/>
                <w:sz w:val="22"/>
                <w:szCs w:val="22"/>
                <w:lang w:val="nb-NO"/>
              </w:rPr>
              <w:t xml:space="preserve"> og reflektere over sentrale utfordringer </w:t>
            </w:r>
          </w:p>
          <w:p w:rsidRPr="006F27BD" w:rsidR="0019218F" w:rsidP="6526FDAE" w:rsidRDefault="0019218F" w14:paraId="0E6ED9AA" w14:textId="0B783684">
            <w:pPr>
              <w:pStyle w:val="Normal"/>
              <w:rPr>
                <w:rFonts w:ascii="Cambria" w:hAnsi="Cambria" w:eastAsia="Cambria" w:cs="Cambria" w:asciiTheme="minorAscii" w:hAnsiTheme="minorAscii" w:eastAsiaTheme="minorAscii" w:cstheme="minorAscii"/>
                <w:noProof w:val="0"/>
                <w:sz w:val="22"/>
                <w:szCs w:val="22"/>
                <w:lang w:val="nb-NO"/>
              </w:rPr>
            </w:pPr>
            <w:r w:rsidRPr="6526FDAE" w:rsidR="27648E2F">
              <w:rPr>
                <w:rFonts w:ascii="Cambria" w:hAnsi="Cambria" w:eastAsia="Cambria" w:cs="Cambria" w:asciiTheme="minorAscii" w:hAnsiTheme="minorAscii" w:eastAsiaTheme="minorAscii" w:cstheme="minorAscii"/>
                <w:noProof w:val="0"/>
                <w:sz w:val="22"/>
                <w:szCs w:val="22"/>
                <w:lang w:val="nb-NO"/>
              </w:rPr>
              <w:t>reflektere over hvordan mennesker har kjempet og kjemper for forandringer i samfunnet og samtidig har vært og er påvirket av geografiske forhold og historisk kontekst</w:t>
            </w:r>
          </w:p>
        </w:tc>
        <w:tc>
          <w:tcPr>
            <w:tcW w:w="4961" w:type="dxa"/>
            <w:tcMar/>
          </w:tcPr>
          <w:p w:rsidRPr="002A5023" w:rsidR="00E90E6A" w:rsidP="6526FDAE" w:rsidRDefault="00E90E6A" w14:paraId="6AAE2D6C" w14:textId="0EFC1CDC">
            <w:pPr>
              <w:pStyle w:val="Normal"/>
              <w:rPr>
                <w:rFonts w:ascii="Cambria" w:hAnsi="Cambria" w:eastAsia="Cambria" w:cs="Cambria" w:asciiTheme="minorAscii" w:hAnsiTheme="minorAscii" w:eastAsiaTheme="minorAscii" w:cstheme="minorAscii"/>
                <w:noProof w:val="0"/>
                <w:sz w:val="22"/>
                <w:szCs w:val="22"/>
                <w:lang w:val="nb-NO"/>
              </w:rPr>
            </w:pPr>
            <w:r w:rsidRPr="6526FDAE" w:rsidR="6B1B8B7E">
              <w:rPr>
                <w:rFonts w:ascii="Cambria" w:hAnsi="Cambria" w:eastAsia="Cambria" w:cs="Cambria" w:asciiTheme="minorAscii" w:hAnsiTheme="minorAscii" w:eastAsiaTheme="minorAscii" w:cstheme="minorAscii"/>
                <w:noProof w:val="0"/>
                <w:sz w:val="22"/>
                <w:szCs w:val="22"/>
                <w:lang w:val="nb-NO"/>
              </w:rPr>
              <w:t>Demokrati</w:t>
            </w:r>
          </w:p>
          <w:p w:rsidRPr="002A5023" w:rsidR="00E90E6A" w:rsidP="6526FDAE" w:rsidRDefault="00E90E6A" w14:paraId="0A0C4EC0" w14:textId="09D7800F">
            <w:pPr>
              <w:pStyle w:val="Normal"/>
              <w:rPr>
                <w:rFonts w:ascii="Cambria" w:hAnsi="Cambria" w:eastAsia="Cambria" w:cs="Cambria" w:asciiTheme="minorAscii" w:hAnsiTheme="minorAscii" w:eastAsiaTheme="minorAscii" w:cstheme="minorAscii"/>
                <w:noProof w:val="0"/>
                <w:sz w:val="22"/>
                <w:szCs w:val="22"/>
                <w:lang w:val="nb-NO"/>
              </w:rPr>
            </w:pPr>
            <w:r w:rsidRPr="6526FDAE" w:rsidR="6B1B8B7E">
              <w:rPr>
                <w:rFonts w:ascii="Cambria" w:hAnsi="Cambria" w:eastAsia="Cambria" w:cs="Cambria" w:asciiTheme="minorAscii" w:hAnsiTheme="minorAscii" w:eastAsiaTheme="minorAscii" w:cstheme="minorAscii"/>
                <w:noProof w:val="0"/>
                <w:sz w:val="22"/>
                <w:szCs w:val="22"/>
                <w:lang w:val="nb-NO"/>
              </w:rPr>
              <w:t>Folkestyre</w:t>
            </w:r>
          </w:p>
          <w:p w:rsidRPr="002A5023" w:rsidR="00E90E6A" w:rsidP="6526FDAE" w:rsidRDefault="00E90E6A" w14:paraId="6FC245ED" w14:textId="0988CF5A">
            <w:pPr>
              <w:pStyle w:val="Normal"/>
              <w:rPr>
                <w:rFonts w:ascii="Cambria" w:hAnsi="Cambria" w:eastAsia="Cambria" w:cs="Cambria" w:asciiTheme="minorAscii" w:hAnsiTheme="minorAscii" w:eastAsiaTheme="minorAscii" w:cstheme="minorAscii"/>
                <w:noProof w:val="0"/>
                <w:sz w:val="22"/>
                <w:szCs w:val="22"/>
                <w:lang w:val="nb-NO"/>
              </w:rPr>
            </w:pPr>
            <w:r w:rsidRPr="6526FDAE" w:rsidR="6B1B8B7E">
              <w:rPr>
                <w:rFonts w:ascii="Cambria" w:hAnsi="Cambria" w:eastAsia="Cambria" w:cs="Cambria" w:asciiTheme="minorAscii" w:hAnsiTheme="minorAscii" w:eastAsiaTheme="minorAscii" w:cstheme="minorAscii"/>
                <w:noProof w:val="0"/>
                <w:sz w:val="22"/>
                <w:szCs w:val="22"/>
                <w:lang w:val="nb-NO"/>
              </w:rPr>
              <w:t>Medbestemmelse</w:t>
            </w:r>
          </w:p>
        </w:tc>
        <w:tc>
          <w:tcPr>
            <w:tcW w:w="4101" w:type="dxa"/>
            <w:tcMar/>
          </w:tcPr>
          <w:p w:rsidRPr="002A5023" w:rsidR="00E90E6A" w:rsidP="6526FDAE" w:rsidRDefault="00E90E6A" w14:paraId="2A812D3F" w14:textId="3F51501E">
            <w:pPr>
              <w:pStyle w:val="Normal"/>
              <w:rPr>
                <w:rFonts w:ascii="Cambria" w:hAnsi="Cambria" w:eastAsia="Cambria" w:cs="Cambria" w:asciiTheme="minorAscii" w:hAnsiTheme="minorAscii" w:eastAsiaTheme="minorAscii" w:cstheme="minorAscii"/>
                <w:sz w:val="22"/>
                <w:szCs w:val="22"/>
              </w:rPr>
            </w:pPr>
            <w:r w:rsidRPr="6526FDAE" w:rsidR="00E90E6A">
              <w:rPr>
                <w:rFonts w:ascii="Cambria" w:hAnsi="Cambria" w:eastAsia="Cambria" w:cs="Cambria" w:asciiTheme="minorAscii" w:hAnsiTheme="minorAscii" w:eastAsiaTheme="minorAscii" w:cstheme="minorAscii"/>
                <w:sz w:val="22"/>
                <w:szCs w:val="22"/>
              </w:rPr>
              <w:t xml:space="preserve"> </w:t>
            </w:r>
          </w:p>
        </w:tc>
      </w:tr>
      <w:tr w:rsidR="00E90E6A" w:rsidTr="5F575233" w14:paraId="00D3BF66" w14:textId="360EA062">
        <w:trPr>
          <w:cantSplit/>
          <w:trHeight w:val="1134"/>
        </w:trPr>
        <w:tc>
          <w:tcPr>
            <w:tcW w:w="1258" w:type="dxa"/>
            <w:tcMar/>
            <w:textDirection w:val="btLr"/>
          </w:tcPr>
          <w:p w:rsidRPr="006D3B22" w:rsidR="00E90E6A" w:rsidP="6526FDAE" w:rsidRDefault="00E90E6A" w14:paraId="1AB44E5B" w14:textId="2C84051C">
            <w:pPr>
              <w:spacing w:before="100" w:beforeAutospacing="on" w:after="100" w:afterAutospacing="on"/>
              <w:ind w:left="113" w:right="113"/>
              <w:jc w:val="center"/>
              <w:rPr>
                <w:sz w:val="22"/>
                <w:szCs w:val="22"/>
              </w:rPr>
            </w:pPr>
            <w:r w:rsidRPr="5F575233" w:rsidR="34C98166">
              <w:rPr>
                <w:sz w:val="22"/>
                <w:szCs w:val="22"/>
              </w:rPr>
              <w:t>3</w:t>
            </w:r>
            <w:r w:rsidRPr="5F575233" w:rsidR="7D094C1F">
              <w:rPr>
                <w:sz w:val="22"/>
                <w:szCs w:val="22"/>
              </w:rPr>
              <w:t>4</w:t>
            </w:r>
            <w:r w:rsidRPr="5F575233" w:rsidR="34C98166">
              <w:rPr>
                <w:sz w:val="22"/>
                <w:szCs w:val="22"/>
              </w:rPr>
              <w:t>-43</w:t>
            </w:r>
          </w:p>
        </w:tc>
        <w:tc>
          <w:tcPr>
            <w:tcW w:w="3570" w:type="dxa"/>
            <w:tcMar/>
          </w:tcPr>
          <w:p w:rsidRPr="003D1648" w:rsidR="00E90E6A" w:rsidP="6526FDAE" w:rsidRDefault="00E90E6A" w14:paraId="37CD0A12" w14:textId="670DF406">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Meg selv og andre</w:t>
            </w:r>
          </w:p>
        </w:tc>
        <w:tc>
          <w:tcPr>
            <w:tcW w:w="2264" w:type="dxa"/>
            <w:tcMar/>
          </w:tcPr>
          <w:p w:rsidRPr="003D1648" w:rsidR="00E90E6A" w:rsidP="6526FDAE" w:rsidRDefault="00E90E6A" w14:paraId="5EE56292" w14:textId="4285781C">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Radikalisering og ekstremisme</w:t>
            </w:r>
          </w:p>
          <w:p w:rsidRPr="003D1648" w:rsidR="00E90E6A" w:rsidP="6526FDAE" w:rsidRDefault="00E90E6A" w14:paraId="122EC351" w14:textId="5111B70C">
            <w:pPr>
              <w:pStyle w:val="Normal"/>
              <w:rPr>
                <w:rFonts w:ascii="Cambria" w:hAnsi="Cambria" w:eastAsia="Cambria" w:cs="Cambria" w:asciiTheme="minorAscii" w:hAnsiTheme="minorAscii" w:eastAsiaTheme="minorAscii" w:cstheme="minorAscii"/>
                <w:sz w:val="22"/>
                <w:szCs w:val="22"/>
              </w:rPr>
            </w:pPr>
          </w:p>
        </w:tc>
        <w:tc>
          <w:tcPr>
            <w:tcW w:w="5245" w:type="dxa"/>
            <w:tcMar/>
          </w:tcPr>
          <w:p w:rsidRPr="00C77590" w:rsidR="00E90E6A" w:rsidP="6526FDAE" w:rsidRDefault="00E90E6A" w14:paraId="5B3A64CD" w14:textId="564302C9">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Bruke samfunnsfaglige metoder og digitale ressurser i egne undersøkelser, presentere funn ved hjelp av digitale verktøy og drøfte hvor gyldige og relevante funnene er</w:t>
            </w:r>
          </w:p>
          <w:p w:rsidRPr="00C77590" w:rsidR="00E90E6A" w:rsidP="6526FDAE" w:rsidRDefault="00E90E6A" w14:paraId="4223DE8A" w14:textId="675D2FC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gjøre rede for årsaker til og konsekvenser av terrorhandlinger og folkemord, som holocaust, og reflektere over hvordan ekstreme holdninger og ekstreme handlinger kan forebygges</w:t>
            </w:r>
          </w:p>
          <w:p w:rsidRPr="00C77590" w:rsidR="00E90E6A" w:rsidP="6526FDAE" w:rsidRDefault="00E90E6A" w14:paraId="3D8D4092" w14:textId="6C3EA009">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vurdere på hvilke måter ulike kilder, inkludert fortellinger og kart, gir informasjon om et samfunnsfaglig tema, og reflektere over hvordan algoritmer, ensrettede kilder eller mangel på kilder kan prege forståelsen vår</w:t>
            </w:r>
          </w:p>
          <w:p w:rsidRPr="00C77590" w:rsidR="00E90E6A" w:rsidP="6526FDAE" w:rsidRDefault="00E90E6A" w14:paraId="1ADC4A30" w14:textId="2B5D13D8">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 xml:space="preserve">Drøfte hvordan framstillinger av fortiden, hendelser og grupper har påvirket og påvirker folks holdninger og handlinger </w:t>
            </w:r>
          </w:p>
          <w:p w:rsidRPr="00C77590" w:rsidR="00E90E6A" w:rsidP="6526FDAE" w:rsidRDefault="00E90E6A" w14:paraId="262777B5" w14:textId="5CB7D0E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hvordan identitet, selvbilde og egne grenser utvikles og utfordres i ulike fellesskap, og presentere forslag til hvordan man kan håndtere påvirkning og uønskede hendelser</w:t>
            </w:r>
          </w:p>
          <w:p w:rsidRPr="00C77590" w:rsidR="00E90E6A" w:rsidP="6526FDAE" w:rsidRDefault="00E90E6A" w14:paraId="2A0295D0" w14:textId="10CB2EC9">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Utforske ulike plattformer for digital samhandling og reflektere over hvordan digital deltakelse og samhandling påvirker formen på og innholdet i samfunnsdebatten</w:t>
            </w:r>
          </w:p>
          <w:p w:rsidRPr="00C77590" w:rsidR="00E90E6A" w:rsidP="6526FDAE" w:rsidRDefault="00E90E6A" w14:paraId="2707AE21" w14:textId="403C38F4">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hvordan mennesker har kjempet og kjemper for forandringer i samfunnet og samtidig har vært og er påvirket av geografiske forhold og historisk kontekst</w:t>
            </w:r>
          </w:p>
        </w:tc>
        <w:tc>
          <w:tcPr>
            <w:tcW w:w="4961" w:type="dxa"/>
            <w:tcMar/>
          </w:tcPr>
          <w:p w:rsidRPr="00FD2213" w:rsidR="00E90E6A" w:rsidP="6526FDAE" w:rsidRDefault="00E90E6A" w14:paraId="4C7A09B8" w14:textId="126EC6F7">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Terrorhandlinger</w:t>
            </w:r>
            <w:r>
              <w:br/>
            </w:r>
            <w:r w:rsidRPr="6526FDAE" w:rsidR="34C98166">
              <w:rPr>
                <w:rFonts w:ascii="Cambria" w:hAnsi="Cambria" w:eastAsia="Cambria" w:cs="Cambria" w:asciiTheme="minorAscii" w:hAnsiTheme="minorAscii" w:eastAsiaTheme="minorAscii" w:cstheme="minorAscii"/>
                <w:noProof w:val="0"/>
                <w:sz w:val="22"/>
                <w:szCs w:val="22"/>
                <w:lang w:val="nb-NO"/>
              </w:rPr>
              <w:t>Radikal</w:t>
            </w:r>
            <w:r>
              <w:br/>
            </w:r>
            <w:r w:rsidRPr="6526FDAE" w:rsidR="55EF1CA1">
              <w:rPr>
                <w:rFonts w:ascii="Cambria" w:hAnsi="Cambria" w:eastAsia="Cambria" w:cs="Cambria" w:asciiTheme="minorAscii" w:hAnsiTheme="minorAscii" w:eastAsiaTheme="minorAscii" w:cstheme="minorAscii"/>
                <w:noProof w:val="0"/>
                <w:sz w:val="22"/>
                <w:szCs w:val="22"/>
                <w:lang w:val="nb-NO"/>
              </w:rPr>
              <w:t>R</w:t>
            </w:r>
            <w:r w:rsidRPr="6526FDAE" w:rsidR="34C98166">
              <w:rPr>
                <w:rFonts w:ascii="Cambria" w:hAnsi="Cambria" w:eastAsia="Cambria" w:cs="Cambria" w:asciiTheme="minorAscii" w:hAnsiTheme="minorAscii" w:eastAsiaTheme="minorAscii" w:cstheme="minorAscii"/>
                <w:noProof w:val="0"/>
                <w:sz w:val="22"/>
                <w:szCs w:val="22"/>
                <w:lang w:val="nb-NO"/>
              </w:rPr>
              <w:t>adikalisering</w:t>
            </w:r>
            <w:r>
              <w:br/>
            </w:r>
            <w:r w:rsidRPr="6526FDAE" w:rsidR="34C98166">
              <w:rPr>
                <w:rFonts w:ascii="Cambria" w:hAnsi="Cambria" w:eastAsia="Cambria" w:cs="Cambria" w:asciiTheme="minorAscii" w:hAnsiTheme="minorAscii" w:eastAsiaTheme="minorAscii" w:cstheme="minorAscii"/>
                <w:noProof w:val="0"/>
                <w:sz w:val="22"/>
                <w:szCs w:val="22"/>
                <w:lang w:val="nb-NO"/>
              </w:rPr>
              <w:t>Ytringsfrihet</w:t>
            </w:r>
            <w:r>
              <w:br/>
            </w:r>
            <w:r w:rsidRPr="6526FDAE" w:rsidR="34C98166">
              <w:rPr>
                <w:rFonts w:ascii="Cambria" w:hAnsi="Cambria" w:eastAsia="Cambria" w:cs="Cambria" w:asciiTheme="minorAscii" w:hAnsiTheme="minorAscii" w:eastAsiaTheme="minorAscii" w:cstheme="minorAscii"/>
                <w:noProof w:val="0"/>
                <w:sz w:val="22"/>
                <w:szCs w:val="22"/>
                <w:lang w:val="nb-NO"/>
              </w:rPr>
              <w:t>Ideologi</w:t>
            </w:r>
            <w:r>
              <w:br/>
            </w:r>
            <w:r w:rsidRPr="6526FDAE" w:rsidR="34C98166">
              <w:rPr>
                <w:rFonts w:ascii="Cambria" w:hAnsi="Cambria" w:eastAsia="Cambria" w:cs="Cambria" w:asciiTheme="minorAscii" w:hAnsiTheme="minorAscii" w:eastAsiaTheme="minorAscii" w:cstheme="minorAscii"/>
                <w:noProof w:val="0"/>
                <w:sz w:val="22"/>
                <w:szCs w:val="22"/>
                <w:lang w:val="nb-NO"/>
              </w:rPr>
              <w:t>Ekstremisme</w:t>
            </w:r>
          </w:p>
        </w:tc>
        <w:tc>
          <w:tcPr>
            <w:tcW w:w="4101" w:type="dxa"/>
            <w:tcMar/>
          </w:tcPr>
          <w:p w:rsidRPr="00ED5C7B" w:rsidR="00E90E6A" w:rsidP="6526FDAE" w:rsidRDefault="00E90E6A" w14:paraId="6A2B980E" w14:textId="3DB23AEA">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Podkast</w:t>
            </w:r>
            <w:r>
              <w:br/>
            </w:r>
            <w:r w:rsidRPr="6526FDAE" w:rsidR="34C98166">
              <w:rPr>
                <w:rFonts w:ascii="Cambria" w:hAnsi="Cambria" w:eastAsia="Cambria" w:cs="Cambria" w:asciiTheme="minorAscii" w:hAnsiTheme="minorAscii" w:eastAsiaTheme="minorAscii" w:cstheme="minorAscii"/>
                <w:noProof w:val="0"/>
                <w:sz w:val="22"/>
                <w:szCs w:val="22"/>
                <w:lang w:val="nb-NO"/>
              </w:rPr>
              <w:t>Casediskusjon</w:t>
            </w:r>
            <w:r>
              <w:br/>
            </w:r>
            <w:r w:rsidRPr="6526FDAE" w:rsidR="34C98166">
              <w:rPr>
                <w:rFonts w:ascii="Cambria" w:hAnsi="Cambria" w:eastAsia="Cambria" w:cs="Cambria" w:asciiTheme="minorAscii" w:hAnsiTheme="minorAscii" w:eastAsiaTheme="minorAscii" w:cstheme="minorAscii"/>
                <w:noProof w:val="0"/>
                <w:sz w:val="22"/>
                <w:szCs w:val="22"/>
                <w:lang w:val="nb-NO"/>
              </w:rPr>
              <w:t>Fagsamtale</w:t>
            </w:r>
            <w:r>
              <w:br/>
            </w:r>
            <w:r w:rsidRPr="6526FDAE" w:rsidR="34C98166">
              <w:rPr>
                <w:rFonts w:ascii="Cambria" w:hAnsi="Cambria" w:eastAsia="Cambria" w:cs="Cambria" w:asciiTheme="minorAscii" w:hAnsiTheme="minorAscii" w:eastAsiaTheme="minorAscii" w:cstheme="minorAscii"/>
                <w:noProof w:val="0"/>
                <w:sz w:val="22"/>
                <w:szCs w:val="22"/>
                <w:lang w:val="nb-NO"/>
              </w:rPr>
              <w:t>Refleksjonsnotat</w:t>
            </w:r>
            <w:r>
              <w:br/>
            </w:r>
            <w:r w:rsidRPr="6526FDAE" w:rsidR="34C98166">
              <w:rPr>
                <w:rFonts w:ascii="Cambria" w:hAnsi="Cambria" w:eastAsia="Cambria" w:cs="Cambria" w:asciiTheme="minorAscii" w:hAnsiTheme="minorAscii" w:eastAsiaTheme="minorAscii" w:cstheme="minorAscii"/>
                <w:noProof w:val="0"/>
                <w:sz w:val="22"/>
                <w:szCs w:val="22"/>
                <w:lang w:val="nb-NO"/>
              </w:rPr>
              <w:t>Skriftlig prøve</w:t>
            </w:r>
            <w:r>
              <w:br/>
            </w:r>
            <w:r w:rsidRPr="6526FDAE" w:rsidR="34C98166">
              <w:rPr>
                <w:rFonts w:ascii="Cambria" w:hAnsi="Cambria" w:eastAsia="Cambria" w:cs="Cambria" w:asciiTheme="minorAscii" w:hAnsiTheme="minorAscii" w:eastAsiaTheme="minorAscii" w:cstheme="minorAscii"/>
                <w:noProof w:val="0"/>
                <w:sz w:val="22"/>
                <w:szCs w:val="22"/>
                <w:lang w:val="nb-NO"/>
              </w:rPr>
              <w:t>Begrepstest</w:t>
            </w:r>
            <w:r>
              <w:br/>
            </w:r>
            <w:r w:rsidRPr="6526FDAE" w:rsidR="34C98166">
              <w:rPr>
                <w:rFonts w:ascii="Cambria" w:hAnsi="Cambria" w:eastAsia="Cambria" w:cs="Cambria" w:asciiTheme="minorAscii" w:hAnsiTheme="minorAscii" w:eastAsiaTheme="minorAscii" w:cstheme="minorAscii"/>
                <w:noProof w:val="0"/>
                <w:sz w:val="22"/>
                <w:szCs w:val="22"/>
                <w:lang w:val="nb-NO"/>
              </w:rPr>
              <w:t>Presentasjoner</w:t>
            </w:r>
          </w:p>
        </w:tc>
      </w:tr>
      <w:tr w:rsidR="00E90E6A" w:rsidTr="5F575233" w14:paraId="43904B85" w14:textId="7C6223C3">
        <w:trPr>
          <w:cantSplit/>
          <w:trHeight w:val="1134"/>
        </w:trPr>
        <w:tc>
          <w:tcPr>
            <w:tcW w:w="1258" w:type="dxa"/>
            <w:tcMar/>
            <w:textDirection w:val="btLr"/>
          </w:tcPr>
          <w:p w:rsidRPr="006D3B22" w:rsidR="00E90E6A" w:rsidP="6526FDAE" w:rsidRDefault="00E90E6A" w14:paraId="171FF446" w14:textId="07F60FDD">
            <w:pPr>
              <w:spacing w:before="100" w:beforeAutospacing="on" w:after="100" w:afterAutospacing="on"/>
              <w:ind w:left="113" w:right="113"/>
              <w:jc w:val="center"/>
              <w:rPr>
                <w:sz w:val="22"/>
                <w:szCs w:val="22"/>
              </w:rPr>
            </w:pPr>
            <w:r w:rsidRPr="6526FDAE" w:rsidR="34C98166">
              <w:rPr>
                <w:sz w:val="22"/>
                <w:szCs w:val="22"/>
              </w:rPr>
              <w:t>44-02</w:t>
            </w:r>
          </w:p>
        </w:tc>
        <w:tc>
          <w:tcPr>
            <w:tcW w:w="3570" w:type="dxa"/>
            <w:tcMar/>
          </w:tcPr>
          <w:p w:rsidR="00E90E6A" w:rsidP="6526FDAE" w:rsidRDefault="00E90E6A" w14:paraId="6CDDB12B" w14:textId="5A6F211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Estetikk, utrykk og skaperglede</w:t>
            </w:r>
          </w:p>
        </w:tc>
        <w:tc>
          <w:tcPr>
            <w:tcW w:w="2264" w:type="dxa"/>
            <w:tcMar/>
          </w:tcPr>
          <w:p w:rsidR="00E90E6A" w:rsidP="6526FDAE" w:rsidRDefault="00E90E6A" w14:paraId="3FEACC97" w14:textId="2148CAF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Folkemord - Hvordan framstilles ulike urfolk og folkegrupper. Brudd på menneskerettighetene – Hvordan kommer det til uttrykk?</w:t>
            </w:r>
          </w:p>
        </w:tc>
        <w:tc>
          <w:tcPr>
            <w:tcW w:w="5245" w:type="dxa"/>
            <w:tcMar/>
          </w:tcPr>
          <w:p w:rsidRPr="006F27BD" w:rsidR="00E90E6A" w:rsidP="6526FDAE" w:rsidRDefault="00E90E6A" w14:paraId="40717429" w14:textId="5879F58D">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Bruke samfunnsfaglige metoder og digitale ressurser i egne undersøkelser, presentere funn ved hjelp av digitale verktøy og drøfte hvor gyldige og relevante funnene er</w:t>
            </w:r>
          </w:p>
          <w:p w:rsidRPr="006F27BD" w:rsidR="00E90E6A" w:rsidP="6526FDAE" w:rsidRDefault="00E90E6A" w14:paraId="2C430A4D" w14:textId="2B963A61">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drøfte hvordan framstillinger av fortiden, hendelser og grupper har påvirket og påvirker folks holdninger og handlinger</w:t>
            </w:r>
          </w:p>
          <w:p w:rsidRPr="006F27BD" w:rsidR="00E90E6A" w:rsidP="6526FDAE" w:rsidRDefault="00E90E6A" w14:paraId="55359E9A" w14:textId="45944C4C">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utforske og beskrive hvordan menneske- og urfolksrettigheter og andre internasjonale avtaler og samarbeid har betydning for nasjonal politikk, menneskers liv og likestilling og likeverd</w:t>
            </w:r>
          </w:p>
          <w:p w:rsidRPr="006F27BD" w:rsidR="00E90E6A" w:rsidP="6526FDAE" w:rsidRDefault="00E90E6A" w14:paraId="0CE412AA" w14:textId="03236DF3">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gjøre rede for årsaker til og konsekvenser av terrorhandlinger og folkemord, som holocaust, og reflektere over hvordan ekstreme holdninger og ekstreme handlinger kan forebygges</w:t>
            </w:r>
          </w:p>
          <w:p w:rsidRPr="006F27BD" w:rsidR="00E90E6A" w:rsidP="6526FDAE" w:rsidRDefault="00E90E6A" w14:paraId="1C9B332A" w14:textId="283FE974">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hvordan mennesker har kjempet og kjemper for forandringer i samfunnet og samtidig har vært og er påvirket av geografiske forhold og historisk kontekst</w:t>
            </w:r>
          </w:p>
          <w:p w:rsidRPr="006F27BD" w:rsidR="00E90E6A" w:rsidP="6526FDAE" w:rsidRDefault="00E90E6A" w14:paraId="3AB2C06F" w14:textId="7CF80ED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Gjøre rede for fornorskning av samene og de nasjonale minoritetene og uretten de har vært utsatt for, og reflektere over hvilke konsekvenser dette har hatt og har på individ- og samfunnsnivå</w:t>
            </w:r>
          </w:p>
          <w:p w:rsidRPr="006F27BD" w:rsidR="00E90E6A" w:rsidP="6526FDAE" w:rsidRDefault="00E90E6A" w14:paraId="2DB7884F" w14:textId="72248D9E">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likheter og ulikheter i identiteter, levesett og kulturuttrykk i og utenfor Sápmi/</w:t>
            </w:r>
            <w:r w:rsidRPr="6526FDAE" w:rsidR="34C98166">
              <w:rPr>
                <w:rFonts w:ascii="Cambria" w:hAnsi="Cambria" w:eastAsia="Cambria" w:cs="Cambria" w:asciiTheme="minorAscii" w:hAnsiTheme="minorAscii" w:eastAsiaTheme="minorAscii" w:cstheme="minorAscii"/>
                <w:noProof w:val="0"/>
                <w:sz w:val="22"/>
                <w:szCs w:val="22"/>
                <w:lang w:val="nb-NO"/>
              </w:rPr>
              <w:t>Sábme</w:t>
            </w:r>
            <w:r w:rsidRPr="6526FDAE" w:rsidR="34C98166">
              <w:rPr>
                <w:rFonts w:ascii="Cambria" w:hAnsi="Cambria" w:eastAsia="Cambria" w:cs="Cambria" w:asciiTheme="minorAscii" w:hAnsiTheme="minorAscii" w:eastAsiaTheme="minorAscii" w:cstheme="minorAscii"/>
                <w:noProof w:val="0"/>
                <w:sz w:val="22"/>
                <w:szCs w:val="22"/>
                <w:lang w:val="nb-NO"/>
              </w:rPr>
              <w:t>/</w:t>
            </w:r>
            <w:r w:rsidRPr="6526FDAE" w:rsidR="34C98166">
              <w:rPr>
                <w:rFonts w:ascii="Cambria" w:hAnsi="Cambria" w:eastAsia="Cambria" w:cs="Cambria" w:asciiTheme="minorAscii" w:hAnsiTheme="minorAscii" w:eastAsiaTheme="minorAscii" w:cstheme="minorAscii"/>
                <w:noProof w:val="0"/>
                <w:sz w:val="22"/>
                <w:szCs w:val="22"/>
                <w:lang w:val="nb-NO"/>
              </w:rPr>
              <w:t>Saepmie</w:t>
            </w:r>
            <w:r w:rsidRPr="6526FDAE" w:rsidR="34C98166">
              <w:rPr>
                <w:rFonts w:ascii="Cambria" w:hAnsi="Cambria" w:eastAsia="Cambria" w:cs="Cambria" w:asciiTheme="minorAscii" w:hAnsiTheme="minorAscii" w:eastAsiaTheme="minorAscii" w:cstheme="minorAscii"/>
                <w:noProof w:val="0"/>
                <w:sz w:val="22"/>
                <w:szCs w:val="22"/>
                <w:lang w:val="nb-NO"/>
              </w:rPr>
              <w:t xml:space="preserve"> og drøfte muligheter og utfordringer ved mangfold</w:t>
            </w:r>
          </w:p>
        </w:tc>
        <w:tc>
          <w:tcPr>
            <w:tcW w:w="4961" w:type="dxa"/>
            <w:tcMar/>
          </w:tcPr>
          <w:p w:rsidRPr="003D1648" w:rsidR="00E90E6A" w:rsidP="6526FDAE" w:rsidRDefault="00E90E6A" w14:paraId="19AD99F5" w14:textId="734384D1">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Krigsforbrytelse</w:t>
            </w:r>
            <w:r>
              <w:br/>
            </w:r>
            <w:r w:rsidRPr="6526FDAE" w:rsidR="34C98166">
              <w:rPr>
                <w:rFonts w:ascii="Cambria" w:hAnsi="Cambria" w:eastAsia="Cambria" w:cs="Cambria" w:asciiTheme="minorAscii" w:hAnsiTheme="minorAscii" w:eastAsiaTheme="minorAscii" w:cstheme="minorAscii"/>
                <w:noProof w:val="0"/>
                <w:sz w:val="22"/>
                <w:szCs w:val="22"/>
                <w:lang w:val="nb-NO"/>
              </w:rPr>
              <w:t>Majoritet/minoritet</w:t>
            </w:r>
          </w:p>
          <w:p w:rsidRPr="003D1648" w:rsidR="00E90E6A" w:rsidP="6526FDAE" w:rsidRDefault="00E90E6A" w14:paraId="7C29D113" w14:textId="2229AEBA">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Umenneskeliggjøring</w:t>
            </w:r>
            <w:r>
              <w:br/>
            </w:r>
            <w:r w:rsidRPr="6526FDAE" w:rsidR="34C98166">
              <w:rPr>
                <w:rFonts w:ascii="Cambria" w:hAnsi="Cambria" w:eastAsia="Cambria" w:cs="Cambria" w:asciiTheme="minorAscii" w:hAnsiTheme="minorAscii" w:eastAsiaTheme="minorAscii" w:cstheme="minorAscii"/>
                <w:noProof w:val="0"/>
                <w:sz w:val="22"/>
                <w:szCs w:val="22"/>
                <w:lang w:val="nb-NO"/>
              </w:rPr>
              <w:t>Holocaust</w:t>
            </w:r>
          </w:p>
          <w:p w:rsidRPr="003D1648" w:rsidR="00E90E6A" w:rsidP="6526FDAE" w:rsidRDefault="00E90E6A" w14:paraId="0311663A" w14:textId="16036E97">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Deportasjon</w:t>
            </w:r>
            <w:r>
              <w:br/>
            </w:r>
            <w:r w:rsidRPr="6526FDAE" w:rsidR="34C98166">
              <w:rPr>
                <w:rFonts w:ascii="Cambria" w:hAnsi="Cambria" w:eastAsia="Cambria" w:cs="Cambria" w:asciiTheme="minorAscii" w:hAnsiTheme="minorAscii" w:eastAsiaTheme="minorAscii" w:cstheme="minorAscii"/>
                <w:noProof w:val="0"/>
                <w:sz w:val="22"/>
                <w:szCs w:val="22"/>
                <w:lang w:val="nb-NO"/>
              </w:rPr>
              <w:t>Propaganda</w:t>
            </w:r>
            <w:r>
              <w:br/>
            </w:r>
            <w:r w:rsidRPr="6526FDAE" w:rsidR="34C98166">
              <w:rPr>
                <w:rFonts w:ascii="Cambria" w:hAnsi="Cambria" w:eastAsia="Cambria" w:cs="Cambria" w:asciiTheme="minorAscii" w:hAnsiTheme="minorAscii" w:eastAsiaTheme="minorAscii" w:cstheme="minorAscii"/>
                <w:noProof w:val="0"/>
                <w:sz w:val="22"/>
                <w:szCs w:val="22"/>
                <w:lang w:val="nb-NO"/>
              </w:rPr>
              <w:t>Militærkupp</w:t>
            </w:r>
            <w:r>
              <w:br/>
            </w:r>
            <w:r w:rsidRPr="6526FDAE" w:rsidR="34C98166">
              <w:rPr>
                <w:rFonts w:ascii="Cambria" w:hAnsi="Cambria" w:eastAsia="Cambria" w:cs="Cambria" w:asciiTheme="minorAscii" w:hAnsiTheme="minorAscii" w:eastAsiaTheme="minorAscii" w:cstheme="minorAscii"/>
                <w:noProof w:val="0"/>
                <w:sz w:val="22"/>
                <w:szCs w:val="22"/>
                <w:lang w:val="nb-NO"/>
              </w:rPr>
              <w:t>Ideologi</w:t>
            </w:r>
            <w:r>
              <w:br/>
            </w:r>
            <w:r w:rsidRPr="6526FDAE" w:rsidR="34C98166">
              <w:rPr>
                <w:rFonts w:ascii="Cambria" w:hAnsi="Cambria" w:eastAsia="Cambria" w:cs="Cambria" w:asciiTheme="minorAscii" w:hAnsiTheme="minorAscii" w:eastAsiaTheme="minorAscii" w:cstheme="minorAscii"/>
                <w:noProof w:val="0"/>
                <w:sz w:val="22"/>
                <w:szCs w:val="22"/>
                <w:lang w:val="nb-NO"/>
              </w:rPr>
              <w:t xml:space="preserve">Radikalisert/ekstremisme </w:t>
            </w:r>
          </w:p>
          <w:p w:rsidRPr="003D1648" w:rsidR="00E90E6A" w:rsidP="6526FDAE" w:rsidRDefault="00E90E6A" w14:paraId="37794D1E" w14:textId="3390E3C8">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Folkerett</w:t>
            </w:r>
            <w:r>
              <w:br/>
            </w:r>
            <w:r w:rsidRPr="6526FDAE" w:rsidR="34C98166">
              <w:rPr>
                <w:rFonts w:ascii="Cambria" w:hAnsi="Cambria" w:eastAsia="Cambria" w:cs="Cambria" w:asciiTheme="minorAscii" w:hAnsiTheme="minorAscii" w:eastAsiaTheme="minorAscii" w:cstheme="minorAscii"/>
                <w:noProof w:val="0"/>
                <w:sz w:val="22"/>
                <w:szCs w:val="22"/>
                <w:lang w:val="nb-NO"/>
              </w:rPr>
              <w:t>Folkemord</w:t>
            </w:r>
            <w:r>
              <w:br/>
            </w:r>
            <w:r w:rsidRPr="6526FDAE" w:rsidR="34C98166">
              <w:rPr>
                <w:rFonts w:ascii="Cambria" w:hAnsi="Cambria" w:eastAsia="Cambria" w:cs="Cambria" w:asciiTheme="minorAscii" w:hAnsiTheme="minorAscii" w:eastAsiaTheme="minorAscii" w:cstheme="minorAscii"/>
                <w:noProof w:val="0"/>
                <w:sz w:val="22"/>
                <w:szCs w:val="22"/>
                <w:lang w:val="nb-NO"/>
              </w:rPr>
              <w:t>Samefolket (6. Feb.)</w:t>
            </w:r>
          </w:p>
        </w:tc>
        <w:tc>
          <w:tcPr>
            <w:tcW w:w="4101" w:type="dxa"/>
            <w:tcMar/>
          </w:tcPr>
          <w:p w:rsidRPr="003D1648" w:rsidR="00E90E6A" w:rsidP="6526FDAE" w:rsidRDefault="00E90E6A" w14:paraId="5C02ED58" w14:textId="08F1FE77">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Podkast</w:t>
            </w:r>
            <w:r>
              <w:br/>
            </w:r>
            <w:r w:rsidRPr="6526FDAE" w:rsidR="34C98166">
              <w:rPr>
                <w:rFonts w:ascii="Cambria" w:hAnsi="Cambria" w:eastAsia="Cambria" w:cs="Cambria" w:asciiTheme="minorAscii" w:hAnsiTheme="minorAscii" w:eastAsiaTheme="minorAscii" w:cstheme="minorAscii"/>
                <w:noProof w:val="0"/>
                <w:sz w:val="22"/>
                <w:szCs w:val="22"/>
                <w:lang w:val="nb-NO"/>
              </w:rPr>
              <w:t>Casediskusjon</w:t>
            </w:r>
            <w:r>
              <w:br/>
            </w:r>
            <w:r w:rsidRPr="6526FDAE" w:rsidR="34C98166">
              <w:rPr>
                <w:rFonts w:ascii="Cambria" w:hAnsi="Cambria" w:eastAsia="Cambria" w:cs="Cambria" w:asciiTheme="minorAscii" w:hAnsiTheme="minorAscii" w:eastAsiaTheme="minorAscii" w:cstheme="minorAscii"/>
                <w:noProof w:val="0"/>
                <w:sz w:val="22"/>
                <w:szCs w:val="22"/>
                <w:lang w:val="nb-NO"/>
              </w:rPr>
              <w:t>Fagsamtale</w:t>
            </w:r>
            <w:r>
              <w:br/>
            </w:r>
            <w:r w:rsidRPr="6526FDAE" w:rsidR="34C98166">
              <w:rPr>
                <w:rFonts w:ascii="Cambria" w:hAnsi="Cambria" w:eastAsia="Cambria" w:cs="Cambria" w:asciiTheme="minorAscii" w:hAnsiTheme="minorAscii" w:eastAsiaTheme="minorAscii" w:cstheme="minorAscii"/>
                <w:noProof w:val="0"/>
                <w:sz w:val="22"/>
                <w:szCs w:val="22"/>
                <w:lang w:val="nb-NO"/>
              </w:rPr>
              <w:t>Refleksjonsnotat</w:t>
            </w:r>
            <w:r>
              <w:br/>
            </w:r>
            <w:r w:rsidRPr="6526FDAE" w:rsidR="34C98166">
              <w:rPr>
                <w:rFonts w:ascii="Cambria" w:hAnsi="Cambria" w:eastAsia="Cambria" w:cs="Cambria" w:asciiTheme="minorAscii" w:hAnsiTheme="minorAscii" w:eastAsiaTheme="minorAscii" w:cstheme="minorAscii"/>
                <w:noProof w:val="0"/>
                <w:sz w:val="22"/>
                <w:szCs w:val="22"/>
                <w:lang w:val="nb-NO"/>
              </w:rPr>
              <w:t>Skriftlig prøve</w:t>
            </w:r>
            <w:r>
              <w:br/>
            </w:r>
            <w:r w:rsidRPr="6526FDAE" w:rsidR="34C98166">
              <w:rPr>
                <w:rFonts w:ascii="Cambria" w:hAnsi="Cambria" w:eastAsia="Cambria" w:cs="Cambria" w:asciiTheme="minorAscii" w:hAnsiTheme="minorAscii" w:eastAsiaTheme="minorAscii" w:cstheme="minorAscii"/>
                <w:noProof w:val="0"/>
                <w:sz w:val="22"/>
                <w:szCs w:val="22"/>
                <w:lang w:val="nb-NO"/>
              </w:rPr>
              <w:t>Begrepstest</w:t>
            </w:r>
            <w:r>
              <w:br/>
            </w:r>
            <w:r w:rsidRPr="6526FDAE" w:rsidR="34C98166">
              <w:rPr>
                <w:rFonts w:ascii="Cambria" w:hAnsi="Cambria" w:eastAsia="Cambria" w:cs="Cambria" w:asciiTheme="minorAscii" w:hAnsiTheme="minorAscii" w:eastAsiaTheme="minorAscii" w:cstheme="minorAscii"/>
                <w:noProof w:val="0"/>
                <w:sz w:val="22"/>
                <w:szCs w:val="22"/>
                <w:lang w:val="nb-NO"/>
              </w:rPr>
              <w:t>Presentasjoner</w:t>
            </w:r>
          </w:p>
        </w:tc>
      </w:tr>
      <w:tr w:rsidR="00E90E6A" w:rsidTr="5F575233" w14:paraId="3D984D22" w14:textId="4260A68E">
        <w:trPr>
          <w:cantSplit/>
          <w:trHeight w:val="1134"/>
        </w:trPr>
        <w:tc>
          <w:tcPr>
            <w:tcW w:w="1258" w:type="dxa"/>
            <w:tcMar/>
            <w:textDirection w:val="btLr"/>
          </w:tcPr>
          <w:p w:rsidRPr="006D3B22" w:rsidR="00E90E6A" w:rsidP="6526FDAE" w:rsidRDefault="00E90E6A" w14:paraId="5AABEE58" w14:textId="25F34304">
            <w:pPr>
              <w:spacing w:before="100" w:beforeAutospacing="on" w:after="100" w:afterAutospacing="on"/>
              <w:ind w:left="113" w:right="113"/>
              <w:jc w:val="center"/>
              <w:rPr>
                <w:sz w:val="22"/>
                <w:szCs w:val="22"/>
              </w:rPr>
            </w:pPr>
            <w:r w:rsidRPr="6526FDAE" w:rsidR="34C98166">
              <w:rPr>
                <w:sz w:val="22"/>
                <w:szCs w:val="22"/>
              </w:rPr>
              <w:t>03-11</w:t>
            </w:r>
          </w:p>
        </w:tc>
        <w:tc>
          <w:tcPr>
            <w:tcW w:w="3570" w:type="dxa"/>
            <w:tcMar/>
          </w:tcPr>
          <w:p w:rsidR="00E90E6A" w:rsidP="6526FDAE" w:rsidRDefault="00E90E6A" w14:paraId="4E693E1A" w14:textId="73DBAC9B">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Arven vår</w:t>
            </w:r>
          </w:p>
        </w:tc>
        <w:tc>
          <w:tcPr>
            <w:tcW w:w="2264" w:type="dxa"/>
            <w:tcMar/>
          </w:tcPr>
          <w:p w:rsidR="00E90E6A" w:rsidP="6526FDAE" w:rsidRDefault="00E90E6A" w14:paraId="10E37B77" w14:textId="5CDB08E0">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Kald krig og ny kald krig? Hvorfor er dagens konflikter som de er?</w:t>
            </w:r>
          </w:p>
        </w:tc>
        <w:tc>
          <w:tcPr>
            <w:tcW w:w="5245" w:type="dxa"/>
            <w:tcMar/>
          </w:tcPr>
          <w:p w:rsidRPr="00FD2213" w:rsidR="006F27BD" w:rsidP="6526FDAE" w:rsidRDefault="006F27BD" w14:paraId="003A4AD4" w14:textId="1BA3EEC3">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Bruke samfunnsfaglige metoder og digitale ressurser i egne undersøkelser, presentere funn ved hjelp av digitale verktøy og drøfte hvor gyldige og relevante funnene er</w:t>
            </w:r>
          </w:p>
          <w:p w:rsidRPr="00FD2213" w:rsidR="006F27BD" w:rsidP="6526FDAE" w:rsidRDefault="006F27BD" w14:paraId="6547DB2C" w14:textId="48C8D49D">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gjøre rede for årsaker til og konsekvenser av sentrale historiske og nåtidige konflikter og reflektere over om endringer av noen forutsetninger kunne ha hindret konfliktene</w:t>
            </w:r>
          </w:p>
          <w:p w:rsidRPr="00FD2213" w:rsidR="006F27BD" w:rsidP="6526FDAE" w:rsidRDefault="006F27BD" w14:paraId="18FDFF7B" w14:textId="0F7B3A8D">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Utforske hvordan teknologi har vært og fremdeles er en endringsfaktor, og drøfte innvirkningen teknologien har hatt og har på enkeltmennesker, samfunn og natur</w:t>
            </w:r>
          </w:p>
          <w:p w:rsidRPr="00FD2213" w:rsidR="006F27BD" w:rsidP="6526FDAE" w:rsidRDefault="006F27BD" w14:paraId="3B6B3B5F" w14:textId="45069E3C">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hvordan mennesker har kjempet og kjemper for forandringer i samfunnet og samtidig har vært og er påvirket av geografiske forhold og historisk kontekst</w:t>
            </w:r>
          </w:p>
        </w:tc>
        <w:tc>
          <w:tcPr>
            <w:tcW w:w="4961" w:type="dxa"/>
            <w:tcMar/>
          </w:tcPr>
          <w:p w:rsidRPr="007E65CD" w:rsidR="00E90E6A" w:rsidP="6526FDAE" w:rsidRDefault="00E90E6A" w14:paraId="25BC2305" w14:textId="69C504F7">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Atomkrig</w:t>
            </w:r>
            <w:r>
              <w:br/>
            </w:r>
            <w:r w:rsidRPr="6526FDAE" w:rsidR="34C98166">
              <w:rPr>
                <w:rFonts w:ascii="Cambria" w:hAnsi="Cambria" w:eastAsia="Cambria" w:cs="Cambria" w:asciiTheme="minorAscii" w:hAnsiTheme="minorAscii" w:eastAsiaTheme="minorAscii" w:cstheme="minorAscii"/>
                <w:noProof w:val="0"/>
                <w:sz w:val="22"/>
                <w:szCs w:val="22"/>
                <w:lang w:val="nb-NO"/>
              </w:rPr>
              <w:t>Terrorbalanse</w:t>
            </w:r>
            <w:r>
              <w:br/>
            </w:r>
            <w:r w:rsidRPr="6526FDAE" w:rsidR="34C98166">
              <w:rPr>
                <w:rFonts w:ascii="Cambria" w:hAnsi="Cambria" w:eastAsia="Cambria" w:cs="Cambria" w:asciiTheme="minorAscii" w:hAnsiTheme="minorAscii" w:eastAsiaTheme="minorAscii" w:cstheme="minorAscii"/>
                <w:noProof w:val="0"/>
                <w:sz w:val="22"/>
                <w:szCs w:val="22"/>
                <w:lang w:val="nb-NO"/>
              </w:rPr>
              <w:t>Våpenkappløp</w:t>
            </w:r>
            <w:r>
              <w:br/>
            </w:r>
            <w:r w:rsidRPr="6526FDAE" w:rsidR="34C98166">
              <w:rPr>
                <w:rFonts w:ascii="Cambria" w:hAnsi="Cambria" w:eastAsia="Cambria" w:cs="Cambria" w:asciiTheme="minorAscii" w:hAnsiTheme="minorAscii" w:eastAsiaTheme="minorAscii" w:cstheme="minorAscii"/>
                <w:noProof w:val="0"/>
                <w:sz w:val="22"/>
                <w:szCs w:val="22"/>
                <w:lang w:val="nb-NO"/>
              </w:rPr>
              <w:t>Kapitalisme</w:t>
            </w:r>
            <w:r>
              <w:br/>
            </w:r>
            <w:r w:rsidRPr="6526FDAE" w:rsidR="34C98166">
              <w:rPr>
                <w:rFonts w:ascii="Cambria" w:hAnsi="Cambria" w:eastAsia="Cambria" w:cs="Cambria" w:asciiTheme="minorAscii" w:hAnsiTheme="minorAscii" w:eastAsiaTheme="minorAscii" w:cstheme="minorAscii"/>
                <w:noProof w:val="0"/>
                <w:sz w:val="22"/>
                <w:szCs w:val="22"/>
                <w:lang w:val="nb-NO"/>
              </w:rPr>
              <w:t>Kommunisme</w:t>
            </w:r>
            <w:r>
              <w:br/>
            </w:r>
            <w:r w:rsidRPr="6526FDAE" w:rsidR="34C98166">
              <w:rPr>
                <w:rFonts w:ascii="Cambria" w:hAnsi="Cambria" w:eastAsia="Cambria" w:cs="Cambria" w:asciiTheme="minorAscii" w:hAnsiTheme="minorAscii" w:eastAsiaTheme="minorAscii" w:cstheme="minorAscii"/>
                <w:noProof w:val="0"/>
                <w:sz w:val="22"/>
                <w:szCs w:val="22"/>
                <w:lang w:val="nb-NO"/>
              </w:rPr>
              <w:t>Markeds- og planøkonomi</w:t>
            </w:r>
            <w:r>
              <w:br/>
            </w:r>
            <w:r w:rsidRPr="6526FDAE" w:rsidR="34C98166">
              <w:rPr>
                <w:rFonts w:ascii="Cambria" w:hAnsi="Cambria" w:eastAsia="Cambria" w:cs="Cambria" w:asciiTheme="minorAscii" w:hAnsiTheme="minorAscii" w:eastAsiaTheme="minorAscii" w:cstheme="minorAscii"/>
                <w:noProof w:val="0"/>
                <w:sz w:val="22"/>
                <w:szCs w:val="22"/>
                <w:lang w:val="nb-NO"/>
              </w:rPr>
              <w:t>Romkappløpet</w:t>
            </w:r>
            <w:r>
              <w:br/>
            </w:r>
            <w:r w:rsidRPr="6526FDAE" w:rsidR="34C98166">
              <w:rPr>
                <w:rFonts w:ascii="Cambria" w:hAnsi="Cambria" w:eastAsia="Cambria" w:cs="Cambria" w:asciiTheme="minorAscii" w:hAnsiTheme="minorAscii" w:eastAsiaTheme="minorAscii" w:cstheme="minorAscii"/>
                <w:noProof w:val="0"/>
                <w:sz w:val="22"/>
                <w:szCs w:val="22"/>
                <w:lang w:val="nb-NO"/>
              </w:rPr>
              <w:t>Berlinmuren</w:t>
            </w:r>
            <w:r>
              <w:br/>
            </w:r>
            <w:r w:rsidRPr="6526FDAE" w:rsidR="34C98166">
              <w:rPr>
                <w:rFonts w:ascii="Cambria" w:hAnsi="Cambria" w:eastAsia="Cambria" w:cs="Cambria" w:asciiTheme="minorAscii" w:hAnsiTheme="minorAscii" w:eastAsiaTheme="minorAscii" w:cstheme="minorAscii"/>
                <w:noProof w:val="0"/>
                <w:sz w:val="22"/>
                <w:szCs w:val="22"/>
                <w:lang w:val="nb-NO"/>
              </w:rPr>
              <w:t>Dominoeffekten</w:t>
            </w:r>
            <w:r>
              <w:br/>
            </w:r>
            <w:r w:rsidRPr="6526FDAE" w:rsidR="34C98166">
              <w:rPr>
                <w:rFonts w:ascii="Cambria" w:hAnsi="Cambria" w:eastAsia="Cambria" w:cs="Cambria" w:asciiTheme="minorAscii" w:hAnsiTheme="minorAscii" w:eastAsiaTheme="minorAscii" w:cstheme="minorAscii"/>
                <w:noProof w:val="0"/>
                <w:sz w:val="22"/>
                <w:szCs w:val="22"/>
                <w:lang w:val="nb-NO"/>
              </w:rPr>
              <w:t>Cubakrisen</w:t>
            </w:r>
            <w:r>
              <w:br/>
            </w:r>
            <w:r w:rsidRPr="6526FDAE" w:rsidR="34C98166">
              <w:rPr>
                <w:rFonts w:ascii="Cambria" w:hAnsi="Cambria" w:eastAsia="Cambria" w:cs="Cambria" w:asciiTheme="minorAscii" w:hAnsiTheme="minorAscii" w:eastAsiaTheme="minorAscii" w:cstheme="minorAscii"/>
                <w:noProof w:val="0"/>
                <w:sz w:val="22"/>
                <w:szCs w:val="22"/>
                <w:lang w:val="nb-NO"/>
              </w:rPr>
              <w:t>Revolusjon</w:t>
            </w:r>
          </w:p>
        </w:tc>
        <w:tc>
          <w:tcPr>
            <w:tcW w:w="4101" w:type="dxa"/>
            <w:tcMar/>
          </w:tcPr>
          <w:p w:rsidRPr="007E65CD" w:rsidR="00E90E6A" w:rsidP="6526FDAE" w:rsidRDefault="00E90E6A" w14:paraId="10E27B57" w14:textId="1788992A">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Podkast</w:t>
            </w:r>
            <w:r>
              <w:br/>
            </w:r>
            <w:r w:rsidRPr="6526FDAE" w:rsidR="34C98166">
              <w:rPr>
                <w:rFonts w:ascii="Cambria" w:hAnsi="Cambria" w:eastAsia="Cambria" w:cs="Cambria" w:asciiTheme="minorAscii" w:hAnsiTheme="minorAscii" w:eastAsiaTheme="minorAscii" w:cstheme="minorAscii"/>
                <w:noProof w:val="0"/>
                <w:sz w:val="22"/>
                <w:szCs w:val="22"/>
                <w:lang w:val="nb-NO"/>
              </w:rPr>
              <w:t>Casediskusjon</w:t>
            </w:r>
            <w:r>
              <w:br/>
            </w:r>
            <w:r w:rsidRPr="6526FDAE" w:rsidR="34C98166">
              <w:rPr>
                <w:rFonts w:ascii="Cambria" w:hAnsi="Cambria" w:eastAsia="Cambria" w:cs="Cambria" w:asciiTheme="minorAscii" w:hAnsiTheme="minorAscii" w:eastAsiaTheme="minorAscii" w:cstheme="minorAscii"/>
                <w:noProof w:val="0"/>
                <w:sz w:val="22"/>
                <w:szCs w:val="22"/>
                <w:lang w:val="nb-NO"/>
              </w:rPr>
              <w:t>Fagsamtale</w:t>
            </w:r>
            <w:r>
              <w:br/>
            </w:r>
            <w:r w:rsidRPr="6526FDAE" w:rsidR="34C98166">
              <w:rPr>
                <w:rFonts w:ascii="Cambria" w:hAnsi="Cambria" w:eastAsia="Cambria" w:cs="Cambria" w:asciiTheme="minorAscii" w:hAnsiTheme="minorAscii" w:eastAsiaTheme="minorAscii" w:cstheme="minorAscii"/>
                <w:noProof w:val="0"/>
                <w:sz w:val="22"/>
                <w:szCs w:val="22"/>
                <w:lang w:val="nb-NO"/>
              </w:rPr>
              <w:t>Refleksjonsnotat</w:t>
            </w:r>
            <w:r>
              <w:br/>
            </w:r>
            <w:r w:rsidRPr="6526FDAE" w:rsidR="34C98166">
              <w:rPr>
                <w:rFonts w:ascii="Cambria" w:hAnsi="Cambria" w:eastAsia="Cambria" w:cs="Cambria" w:asciiTheme="minorAscii" w:hAnsiTheme="minorAscii" w:eastAsiaTheme="minorAscii" w:cstheme="minorAscii"/>
                <w:noProof w:val="0"/>
                <w:sz w:val="22"/>
                <w:szCs w:val="22"/>
                <w:lang w:val="nb-NO"/>
              </w:rPr>
              <w:t>Skriftlig prøve</w:t>
            </w:r>
            <w:r>
              <w:br/>
            </w:r>
            <w:r w:rsidRPr="6526FDAE" w:rsidR="34C98166">
              <w:rPr>
                <w:rFonts w:ascii="Cambria" w:hAnsi="Cambria" w:eastAsia="Cambria" w:cs="Cambria" w:asciiTheme="minorAscii" w:hAnsiTheme="minorAscii" w:eastAsiaTheme="minorAscii" w:cstheme="minorAscii"/>
                <w:noProof w:val="0"/>
                <w:sz w:val="22"/>
                <w:szCs w:val="22"/>
                <w:lang w:val="nb-NO"/>
              </w:rPr>
              <w:t>Begrepstest</w:t>
            </w:r>
            <w:r>
              <w:br/>
            </w:r>
            <w:r w:rsidRPr="6526FDAE" w:rsidR="34C98166">
              <w:rPr>
                <w:rFonts w:ascii="Cambria" w:hAnsi="Cambria" w:eastAsia="Cambria" w:cs="Cambria" w:asciiTheme="minorAscii" w:hAnsiTheme="minorAscii" w:eastAsiaTheme="minorAscii" w:cstheme="minorAscii"/>
                <w:noProof w:val="0"/>
                <w:sz w:val="22"/>
                <w:szCs w:val="22"/>
                <w:lang w:val="nb-NO"/>
              </w:rPr>
              <w:t>Presentasjoner</w:t>
            </w:r>
          </w:p>
        </w:tc>
      </w:tr>
      <w:tr w:rsidR="00E90E6A" w:rsidTr="5F575233" w14:paraId="049720DD" w14:textId="10E360F9">
        <w:trPr>
          <w:cantSplit/>
          <w:trHeight w:val="1134"/>
        </w:trPr>
        <w:tc>
          <w:tcPr>
            <w:tcW w:w="1258" w:type="dxa"/>
            <w:tcMar/>
            <w:textDirection w:val="btLr"/>
          </w:tcPr>
          <w:p w:rsidRPr="006D3B22" w:rsidR="00E90E6A" w:rsidP="6526FDAE" w:rsidRDefault="00E90E6A" w14:paraId="5C6277EB" w14:textId="5544F284">
            <w:pPr>
              <w:spacing w:before="100" w:beforeAutospacing="on" w:after="100" w:afterAutospacing="on"/>
              <w:ind w:left="113" w:right="113"/>
              <w:jc w:val="center"/>
              <w:rPr>
                <w:sz w:val="22"/>
                <w:szCs w:val="22"/>
              </w:rPr>
            </w:pPr>
            <w:r w:rsidRPr="6526FDAE" w:rsidR="34C98166">
              <w:rPr>
                <w:sz w:val="22"/>
                <w:szCs w:val="22"/>
              </w:rPr>
              <w:t>12-19</w:t>
            </w:r>
          </w:p>
        </w:tc>
        <w:tc>
          <w:tcPr>
            <w:tcW w:w="3570" w:type="dxa"/>
            <w:tcMar/>
          </w:tcPr>
          <w:p w:rsidR="00E90E6A" w:rsidP="6526FDAE" w:rsidRDefault="00E90E6A" w14:paraId="35439FB0" w14:textId="5B0B54B5">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Framtiden vår</w:t>
            </w:r>
          </w:p>
        </w:tc>
        <w:tc>
          <w:tcPr>
            <w:tcW w:w="2264" w:type="dxa"/>
            <w:tcMar/>
          </w:tcPr>
          <w:p w:rsidR="00E90E6A" w:rsidP="6526FDAE" w:rsidRDefault="00E90E6A" w14:paraId="07E34AC0" w14:textId="20EB5D62">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Bærekraftig framtid - hvordan påvirker ulike lands forutsetninger landets klima fotavtrykk?</w:t>
            </w:r>
          </w:p>
          <w:p w:rsidR="00E90E6A" w:rsidP="6526FDAE" w:rsidRDefault="00E90E6A" w14:paraId="489F555A" w14:textId="41170D75">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Bærekraftig velferdsstat</w:t>
            </w:r>
          </w:p>
        </w:tc>
        <w:tc>
          <w:tcPr>
            <w:tcW w:w="5245" w:type="dxa"/>
            <w:tcMar/>
          </w:tcPr>
          <w:p w:rsidRPr="00FD2213" w:rsidR="006F27BD" w:rsidP="6526FDAE" w:rsidRDefault="006F27BD" w14:paraId="4047036B" w14:textId="0EA6070A">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Bruke samfunnsfaglige metoder og digitale ressurser i egne undersøkelser, presentere funn ved hjelp av digitale verktøy og drøfte hvor gyldige og relevante funnene er</w:t>
            </w:r>
          </w:p>
          <w:p w:rsidRPr="00FD2213" w:rsidR="006F27BD" w:rsidP="6526FDAE" w:rsidRDefault="006F27BD" w14:paraId="4680A494" w14:textId="7A6158C1">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beskrive ulike dimensjoner ved bærekraftig utvikling og hvordan de påvirker hverandre, presentere tiltak for mer bærekraftige samfunn og vurdere tiltakene i lys av tradisjonelle samiske næringer</w:t>
            </w:r>
          </w:p>
          <w:p w:rsidRPr="00FD2213" w:rsidR="006F27BD" w:rsidP="6526FDAE" w:rsidRDefault="006F27BD" w14:paraId="7BD81A9E" w14:textId="24342B03">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beskrive trekk ved det politiske systemet og velferdssamfunnet i Norge i dag og reflektere over sentrale utfordringer</w:t>
            </w:r>
          </w:p>
          <w:p w:rsidRPr="00FD2213" w:rsidR="006F27BD" w:rsidP="6526FDAE" w:rsidRDefault="006F27BD" w14:paraId="52EBA3F1" w14:textId="5AD7A4C5">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hvilke aktører som har makt i samfunnet i dag, og hvordan de begrunner standpunktene sine</w:t>
            </w:r>
          </w:p>
          <w:p w:rsidRPr="00FD2213" w:rsidR="006F27BD" w:rsidP="6526FDAE" w:rsidRDefault="006F27BD" w14:paraId="2731863D" w14:textId="3B84251F">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sammenligne hvordan politiske, geografiske og historiske forhold påvirker levekår, bosettingsmønstre og demografi i forskjellige deler av verden i dag</w:t>
            </w:r>
          </w:p>
          <w:p w:rsidRPr="00FD2213" w:rsidR="006F27BD" w:rsidP="6526FDAE" w:rsidRDefault="006F27BD" w14:paraId="669E7EB6" w14:textId="505F0065">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Reflektere over hvordan mennesker har kjempet og kjemper for forandringer i samfunnet og samtidig har vært og er påvirket av geografiske forhold og historisk kontekst</w:t>
            </w:r>
          </w:p>
          <w:p w:rsidRPr="00FD2213" w:rsidR="006F27BD" w:rsidP="6526FDAE" w:rsidRDefault="006F27BD" w14:paraId="1FB42165" w14:textId="32C439C4">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Vurdere hvordan arbeid, inntekt og forbruk kan påvirke personlig økonomi, levestandard og livskvalitet</w:t>
            </w:r>
          </w:p>
        </w:tc>
        <w:tc>
          <w:tcPr>
            <w:tcW w:w="4961" w:type="dxa"/>
            <w:tcMar/>
          </w:tcPr>
          <w:p w:rsidRPr="00FD2213" w:rsidR="00E90E6A" w:rsidP="6526FDAE" w:rsidRDefault="00E90E6A" w14:paraId="55CBC025" w14:textId="72617C1C">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Klima</w:t>
            </w:r>
            <w:r>
              <w:br/>
            </w:r>
            <w:r w:rsidRPr="6526FDAE" w:rsidR="34C98166">
              <w:rPr>
                <w:rFonts w:ascii="Cambria" w:hAnsi="Cambria" w:eastAsia="Cambria" w:cs="Cambria" w:asciiTheme="minorAscii" w:hAnsiTheme="minorAscii" w:eastAsiaTheme="minorAscii" w:cstheme="minorAscii"/>
                <w:noProof w:val="0"/>
                <w:sz w:val="22"/>
                <w:szCs w:val="22"/>
                <w:lang w:val="nb-NO"/>
              </w:rPr>
              <w:t>Biologisk mangfold</w:t>
            </w:r>
            <w:r>
              <w:br/>
            </w:r>
            <w:r w:rsidRPr="6526FDAE" w:rsidR="34C98166">
              <w:rPr>
                <w:rFonts w:ascii="Cambria" w:hAnsi="Cambria" w:eastAsia="Cambria" w:cs="Cambria" w:asciiTheme="minorAscii" w:hAnsiTheme="minorAscii" w:eastAsiaTheme="minorAscii" w:cstheme="minorAscii"/>
                <w:noProof w:val="0"/>
                <w:sz w:val="22"/>
                <w:szCs w:val="22"/>
                <w:lang w:val="nb-NO"/>
              </w:rPr>
              <w:t>Naturressurser</w:t>
            </w:r>
            <w:r>
              <w:br/>
            </w:r>
            <w:r w:rsidRPr="6526FDAE" w:rsidR="34C98166">
              <w:rPr>
                <w:rFonts w:ascii="Cambria" w:hAnsi="Cambria" w:eastAsia="Cambria" w:cs="Cambria" w:asciiTheme="minorAscii" w:hAnsiTheme="minorAscii" w:eastAsiaTheme="minorAscii" w:cstheme="minorAscii"/>
                <w:noProof w:val="0"/>
                <w:sz w:val="22"/>
                <w:szCs w:val="22"/>
                <w:lang w:val="nb-NO"/>
              </w:rPr>
              <w:t>Bærekraftig utvikling</w:t>
            </w:r>
            <w:r>
              <w:br/>
            </w:r>
            <w:r w:rsidRPr="6526FDAE" w:rsidR="34C98166">
              <w:rPr>
                <w:rFonts w:ascii="Cambria" w:hAnsi="Cambria" w:eastAsia="Cambria" w:cs="Cambria" w:asciiTheme="minorAscii" w:hAnsiTheme="minorAscii" w:eastAsiaTheme="minorAscii" w:cstheme="minorAscii"/>
                <w:noProof w:val="0"/>
                <w:sz w:val="22"/>
                <w:szCs w:val="22"/>
                <w:lang w:val="nb-NO"/>
              </w:rPr>
              <w:t>Humanitær krise</w:t>
            </w:r>
            <w:r>
              <w:br/>
            </w:r>
            <w:r w:rsidRPr="6526FDAE" w:rsidR="34C98166">
              <w:rPr>
                <w:rFonts w:ascii="Cambria" w:hAnsi="Cambria" w:eastAsia="Cambria" w:cs="Cambria" w:asciiTheme="minorAscii" w:hAnsiTheme="minorAscii" w:eastAsiaTheme="minorAscii" w:cstheme="minorAscii"/>
                <w:noProof w:val="0"/>
                <w:sz w:val="22"/>
                <w:szCs w:val="22"/>
                <w:lang w:val="nb-NO"/>
              </w:rPr>
              <w:t>Aktør</w:t>
            </w:r>
            <w:r>
              <w:br/>
            </w:r>
            <w:r w:rsidRPr="6526FDAE" w:rsidR="34C98166">
              <w:rPr>
                <w:rFonts w:ascii="Cambria" w:hAnsi="Cambria" w:eastAsia="Cambria" w:cs="Cambria" w:asciiTheme="minorAscii" w:hAnsiTheme="minorAscii" w:eastAsiaTheme="minorAscii" w:cstheme="minorAscii"/>
                <w:noProof w:val="0"/>
                <w:sz w:val="22"/>
                <w:szCs w:val="22"/>
                <w:lang w:val="nb-NO"/>
              </w:rPr>
              <w:t>Sirkulærøkonomi</w:t>
            </w:r>
            <w:r>
              <w:br/>
            </w:r>
            <w:r w:rsidRPr="6526FDAE" w:rsidR="34C98166">
              <w:rPr>
                <w:rFonts w:ascii="Cambria" w:hAnsi="Cambria" w:eastAsia="Cambria" w:cs="Cambria" w:asciiTheme="minorAscii" w:hAnsiTheme="minorAscii" w:eastAsiaTheme="minorAscii" w:cstheme="minorAscii"/>
                <w:noProof w:val="0"/>
                <w:sz w:val="22"/>
                <w:szCs w:val="22"/>
                <w:lang w:val="nb-NO"/>
              </w:rPr>
              <w:t>Befolkningsvekst</w:t>
            </w:r>
            <w:r>
              <w:br/>
            </w:r>
            <w:r w:rsidRPr="6526FDAE" w:rsidR="34C98166">
              <w:rPr>
                <w:rFonts w:ascii="Cambria" w:hAnsi="Cambria" w:eastAsia="Cambria" w:cs="Cambria" w:asciiTheme="minorAscii" w:hAnsiTheme="minorAscii" w:eastAsiaTheme="minorAscii" w:cstheme="minorAscii"/>
                <w:noProof w:val="0"/>
                <w:sz w:val="22"/>
                <w:szCs w:val="22"/>
                <w:lang w:val="nb-NO"/>
              </w:rPr>
              <w:t>Demografi</w:t>
            </w:r>
            <w:r>
              <w:br/>
            </w:r>
            <w:r w:rsidRPr="6526FDAE" w:rsidR="34C98166">
              <w:rPr>
                <w:rFonts w:ascii="Cambria" w:hAnsi="Cambria" w:eastAsia="Cambria" w:cs="Cambria" w:asciiTheme="minorAscii" w:hAnsiTheme="minorAscii" w:eastAsiaTheme="minorAscii" w:cstheme="minorAscii"/>
                <w:noProof w:val="0"/>
                <w:sz w:val="22"/>
                <w:szCs w:val="22"/>
                <w:lang w:val="nb-NO"/>
              </w:rPr>
              <w:t>Selvforsynt</w:t>
            </w:r>
            <w:r>
              <w:br/>
            </w:r>
            <w:r w:rsidRPr="6526FDAE" w:rsidR="34C98166">
              <w:rPr>
                <w:rFonts w:ascii="Cambria" w:hAnsi="Cambria" w:eastAsia="Cambria" w:cs="Cambria" w:asciiTheme="minorAscii" w:hAnsiTheme="minorAscii" w:eastAsiaTheme="minorAscii" w:cstheme="minorAscii"/>
                <w:noProof w:val="0"/>
                <w:sz w:val="22"/>
                <w:szCs w:val="22"/>
                <w:lang w:val="nb-NO"/>
              </w:rPr>
              <w:t>I-land og u-land</w:t>
            </w:r>
          </w:p>
        </w:tc>
        <w:tc>
          <w:tcPr>
            <w:tcW w:w="4101" w:type="dxa"/>
            <w:tcMar/>
          </w:tcPr>
          <w:p w:rsidRPr="00FD2213" w:rsidR="00E90E6A" w:rsidP="6526FDAE" w:rsidRDefault="00E90E6A" w14:paraId="7E0BE55A" w14:textId="4F74922E">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Podkast</w:t>
            </w:r>
            <w:r>
              <w:br/>
            </w:r>
            <w:r w:rsidRPr="6526FDAE" w:rsidR="34C98166">
              <w:rPr>
                <w:rFonts w:ascii="Cambria" w:hAnsi="Cambria" w:eastAsia="Cambria" w:cs="Cambria" w:asciiTheme="minorAscii" w:hAnsiTheme="minorAscii" w:eastAsiaTheme="minorAscii" w:cstheme="minorAscii"/>
                <w:noProof w:val="0"/>
                <w:sz w:val="22"/>
                <w:szCs w:val="22"/>
                <w:lang w:val="nb-NO"/>
              </w:rPr>
              <w:t>Casediskusjon</w:t>
            </w:r>
            <w:r>
              <w:br/>
            </w:r>
            <w:r w:rsidRPr="6526FDAE" w:rsidR="34C98166">
              <w:rPr>
                <w:rFonts w:ascii="Cambria" w:hAnsi="Cambria" w:eastAsia="Cambria" w:cs="Cambria" w:asciiTheme="minorAscii" w:hAnsiTheme="minorAscii" w:eastAsiaTheme="minorAscii" w:cstheme="minorAscii"/>
                <w:noProof w:val="0"/>
                <w:sz w:val="22"/>
                <w:szCs w:val="22"/>
                <w:lang w:val="nb-NO"/>
              </w:rPr>
              <w:t>Fagsamtale</w:t>
            </w:r>
            <w:r>
              <w:br/>
            </w:r>
            <w:r w:rsidRPr="6526FDAE" w:rsidR="34C98166">
              <w:rPr>
                <w:rFonts w:ascii="Cambria" w:hAnsi="Cambria" w:eastAsia="Cambria" w:cs="Cambria" w:asciiTheme="minorAscii" w:hAnsiTheme="minorAscii" w:eastAsiaTheme="minorAscii" w:cstheme="minorAscii"/>
                <w:noProof w:val="0"/>
                <w:sz w:val="22"/>
                <w:szCs w:val="22"/>
                <w:lang w:val="nb-NO"/>
              </w:rPr>
              <w:t>Refleksjonsnotat</w:t>
            </w:r>
            <w:r>
              <w:br/>
            </w:r>
            <w:r w:rsidRPr="6526FDAE" w:rsidR="34C98166">
              <w:rPr>
                <w:rFonts w:ascii="Cambria" w:hAnsi="Cambria" w:eastAsia="Cambria" w:cs="Cambria" w:asciiTheme="minorAscii" w:hAnsiTheme="minorAscii" w:eastAsiaTheme="minorAscii" w:cstheme="minorAscii"/>
                <w:noProof w:val="0"/>
                <w:sz w:val="22"/>
                <w:szCs w:val="22"/>
                <w:lang w:val="nb-NO"/>
              </w:rPr>
              <w:t>Skriftlig prøve</w:t>
            </w:r>
            <w:r>
              <w:br/>
            </w:r>
            <w:r w:rsidRPr="6526FDAE" w:rsidR="34C98166">
              <w:rPr>
                <w:rFonts w:ascii="Cambria" w:hAnsi="Cambria" w:eastAsia="Cambria" w:cs="Cambria" w:asciiTheme="minorAscii" w:hAnsiTheme="minorAscii" w:eastAsiaTheme="minorAscii" w:cstheme="minorAscii"/>
                <w:noProof w:val="0"/>
                <w:sz w:val="22"/>
                <w:szCs w:val="22"/>
                <w:lang w:val="nb-NO"/>
              </w:rPr>
              <w:t>Begrepstest</w:t>
            </w:r>
            <w:r>
              <w:br/>
            </w:r>
            <w:r w:rsidRPr="6526FDAE" w:rsidR="34C98166">
              <w:rPr>
                <w:rFonts w:ascii="Cambria" w:hAnsi="Cambria" w:eastAsia="Cambria" w:cs="Cambria" w:asciiTheme="minorAscii" w:hAnsiTheme="minorAscii" w:eastAsiaTheme="minorAscii" w:cstheme="minorAscii"/>
                <w:noProof w:val="0"/>
                <w:sz w:val="22"/>
                <w:szCs w:val="22"/>
                <w:lang w:val="nb-NO"/>
              </w:rPr>
              <w:t>Presentasjoner</w:t>
            </w:r>
          </w:p>
        </w:tc>
      </w:tr>
      <w:tr w:rsidR="00E90E6A" w:rsidTr="5F575233" w14:paraId="3E3A99D9" w14:textId="67253AFD">
        <w:trPr>
          <w:cantSplit/>
          <w:trHeight w:val="844"/>
        </w:trPr>
        <w:tc>
          <w:tcPr>
            <w:tcW w:w="1258" w:type="dxa"/>
            <w:tcMar/>
            <w:textDirection w:val="btLr"/>
          </w:tcPr>
          <w:p w:rsidRPr="006D3B22" w:rsidR="00E90E6A" w:rsidP="6526FDAE" w:rsidRDefault="00E90E6A" w14:paraId="558492DB" w14:textId="1CB41732">
            <w:pPr>
              <w:spacing w:before="100" w:beforeAutospacing="on" w:after="100" w:afterAutospacing="on"/>
              <w:ind w:left="113" w:right="113"/>
              <w:jc w:val="center"/>
              <w:rPr>
                <w:sz w:val="22"/>
                <w:szCs w:val="22"/>
              </w:rPr>
            </w:pPr>
            <w:r w:rsidRPr="6526FDAE" w:rsidR="34C98166">
              <w:rPr>
                <w:sz w:val="22"/>
                <w:szCs w:val="22"/>
              </w:rPr>
              <w:t>20-25</w:t>
            </w:r>
          </w:p>
        </w:tc>
        <w:tc>
          <w:tcPr>
            <w:tcW w:w="3570" w:type="dxa"/>
            <w:tcMar/>
          </w:tcPr>
          <w:p w:rsidRPr="000059C5" w:rsidR="00E90E6A" w:rsidP="6526FDAE" w:rsidRDefault="00E90E6A" w14:paraId="48CBC82B" w14:textId="77777777">
            <w:pPr>
              <w:pStyle w:val="Normal"/>
              <w:rPr>
                <w:rFonts w:ascii="Cambria" w:hAnsi="Cambria" w:eastAsia="Cambria" w:cs="Cambria" w:asciiTheme="minorAscii" w:hAnsiTheme="minorAscii" w:eastAsiaTheme="minorAscii" w:cstheme="minorAscii"/>
                <w:sz w:val="22"/>
                <w:szCs w:val="22"/>
              </w:rPr>
            </w:pPr>
          </w:p>
        </w:tc>
        <w:tc>
          <w:tcPr>
            <w:tcW w:w="2264" w:type="dxa"/>
            <w:tcMar/>
          </w:tcPr>
          <w:p w:rsidRPr="000059C5" w:rsidR="00E90E6A" w:rsidP="6526FDAE" w:rsidRDefault="00E90E6A" w14:paraId="5A02BA0B" w14:textId="4CFF3C39">
            <w:pPr>
              <w:pStyle w:val="Normal"/>
              <w:rPr>
                <w:rFonts w:ascii="Cambria" w:hAnsi="Cambria" w:eastAsia="Cambria" w:cs="Cambria" w:asciiTheme="minorAscii" w:hAnsiTheme="minorAscii" w:eastAsiaTheme="minorAscii" w:cstheme="minorAscii"/>
                <w:noProof w:val="0"/>
                <w:sz w:val="22"/>
                <w:szCs w:val="22"/>
                <w:lang w:val="nb-NO"/>
              </w:rPr>
            </w:pPr>
            <w:r w:rsidRPr="6526FDAE" w:rsidR="34C98166">
              <w:rPr>
                <w:rFonts w:ascii="Cambria" w:hAnsi="Cambria" w:eastAsia="Cambria" w:cs="Cambria" w:asciiTheme="minorAscii" w:hAnsiTheme="minorAscii" w:eastAsiaTheme="minorAscii" w:cstheme="minorAscii"/>
                <w:noProof w:val="0"/>
                <w:sz w:val="22"/>
                <w:szCs w:val="22"/>
                <w:lang w:val="nb-NO"/>
              </w:rPr>
              <w:t>Øve til muntlig eksamen</w:t>
            </w:r>
          </w:p>
        </w:tc>
        <w:tc>
          <w:tcPr>
            <w:tcW w:w="5245" w:type="dxa"/>
            <w:tcMar/>
          </w:tcPr>
          <w:p w:rsidRPr="00037837" w:rsidR="00D04652" w:rsidP="6526FDAE" w:rsidRDefault="00D04652" w14:paraId="7003AABD" w14:textId="40786648">
            <w:pPr>
              <w:pStyle w:val="Normal"/>
              <w:rPr>
                <w:rFonts w:ascii="Cambria" w:hAnsi="Cambria" w:eastAsia="Cambria" w:cs="Cambria" w:asciiTheme="minorAscii" w:hAnsiTheme="minorAscii" w:eastAsiaTheme="minorAscii" w:cstheme="minorAscii"/>
                <w:sz w:val="22"/>
                <w:szCs w:val="22"/>
              </w:rPr>
            </w:pPr>
          </w:p>
          <w:p w:rsidRPr="00FD2213" w:rsidR="00E90E6A" w:rsidP="6526FDAE" w:rsidRDefault="00E90E6A" w14:paraId="0C08ED2F" w14:textId="2F7D7BCC">
            <w:pPr>
              <w:pStyle w:val="Normal"/>
              <w:rPr>
                <w:rFonts w:ascii="Cambria" w:hAnsi="Cambria" w:eastAsia="Cambria" w:cs="Cambria" w:asciiTheme="minorAscii" w:hAnsiTheme="minorAscii" w:eastAsiaTheme="minorAscii" w:cstheme="minorAscii"/>
                <w:sz w:val="22"/>
                <w:szCs w:val="22"/>
              </w:rPr>
            </w:pPr>
          </w:p>
        </w:tc>
        <w:tc>
          <w:tcPr>
            <w:tcW w:w="4961" w:type="dxa"/>
            <w:tcMar/>
          </w:tcPr>
          <w:p w:rsidRPr="00FD2213" w:rsidR="00E90E6A" w:rsidP="6526FDAE" w:rsidRDefault="00E90E6A" w14:paraId="4D7FE32A" w14:textId="7C030D29">
            <w:pPr>
              <w:pStyle w:val="Normal"/>
              <w:rPr>
                <w:rFonts w:ascii="Cambria" w:hAnsi="Cambria" w:eastAsia="Cambria" w:cs="Cambria" w:asciiTheme="minorAscii" w:hAnsiTheme="minorAscii" w:eastAsiaTheme="minorAscii" w:cstheme="minorAscii"/>
                <w:sz w:val="22"/>
                <w:szCs w:val="22"/>
              </w:rPr>
            </w:pPr>
          </w:p>
        </w:tc>
        <w:tc>
          <w:tcPr>
            <w:tcW w:w="4101" w:type="dxa"/>
            <w:tcMar/>
          </w:tcPr>
          <w:p w:rsidRPr="00FD2213" w:rsidR="00E90E6A" w:rsidP="6526FDAE" w:rsidRDefault="00E90E6A" w14:paraId="1A54F3B9" w14:textId="77777777">
            <w:pPr>
              <w:pStyle w:val="Normal"/>
              <w:rPr>
                <w:rFonts w:ascii="Cambria" w:hAnsi="Cambria" w:eastAsia="Cambria" w:cs="Cambria" w:asciiTheme="minorAscii" w:hAnsiTheme="minorAscii" w:eastAsiaTheme="minorAscii" w:cstheme="minorAscii"/>
                <w:sz w:val="22"/>
                <w:szCs w:val="22"/>
              </w:rPr>
            </w:pPr>
          </w:p>
        </w:tc>
      </w:tr>
    </w:tbl>
    <w:p w:rsidR="00FD2213" w:rsidP="00FD2213" w:rsidRDefault="00FD2213" w14:paraId="03CD9B38" w14:textId="01C86C5E">
      <w:pPr>
        <w:spacing w:before="100" w:beforeAutospacing="1" w:after="100" w:afterAutospacing="1"/>
        <w:rPr>
          <w:rFonts w:cs="Times New Roman" w:asciiTheme="majorHAnsi" w:hAnsiTheme="majorHAnsi"/>
          <w:color w:val="FF6600"/>
        </w:rPr>
      </w:pPr>
    </w:p>
    <w:tbl>
      <w:tblPr>
        <w:tblStyle w:val="Vanligtabell"/>
        <w:bidiVisual w:val="0"/>
        <w:tblW w:w="0" w:type="auto"/>
        <w:tblBorders>
          <w:top w:val="single" w:sz="6"/>
          <w:left w:val="single" w:sz="6"/>
          <w:bottom w:val="single" w:sz="6"/>
          <w:right w:val="single" w:sz="6"/>
        </w:tblBorders>
        <w:tblLook w:val="04A0" w:firstRow="1" w:lastRow="0" w:firstColumn="1" w:lastColumn="0" w:noHBand="0" w:noVBand="1"/>
      </w:tblPr>
      <w:tblGrid>
        <w:gridCol w:w="4398"/>
        <w:gridCol w:w="17137"/>
      </w:tblGrid>
      <w:tr w:rsidR="6526FDAE" w:rsidTr="6526FDAE" w14:paraId="3C7CFD7D">
        <w:trPr>
          <w:trHeight w:val="300"/>
        </w:trPr>
        <w:tc>
          <w:tcPr>
            <w:tcW w:w="4398"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26FDAE" w:rsidP="6526FDAE" w:rsidRDefault="6526FDAE" w14:paraId="381ED84A" w14:textId="10659EFA">
            <w:pPr>
              <w:spacing w:before="0" w:beforeAutospacing="off" w:after="160" w:afterAutospacing="off" w:line="276" w:lineRule="auto"/>
            </w:pPr>
            <w:r w:rsidRPr="6526FDAE" w:rsidR="6526FDAE">
              <w:rPr>
                <w:rFonts w:ascii="Aptos Display" w:hAnsi="Aptos Display" w:eastAsia="Aptos Display" w:cs="Aptos Display"/>
                <w:b w:val="1"/>
                <w:bCs w:val="1"/>
                <w:sz w:val="24"/>
                <w:szCs w:val="24"/>
              </w:rPr>
              <w:t xml:space="preserve">Dagsaktuelle saker/tema:  </w:t>
            </w:r>
          </w:p>
        </w:tc>
        <w:tc>
          <w:tcPr>
            <w:tcW w:w="1713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26FDAE" w:rsidP="6526FDAE" w:rsidRDefault="6526FDAE" w14:paraId="6E14DF5D" w14:textId="40179E11">
            <w:pPr>
              <w:spacing w:before="0" w:beforeAutospacing="off" w:after="160" w:afterAutospacing="off" w:line="276" w:lineRule="auto"/>
            </w:pPr>
            <w:r w:rsidRPr="6526FDAE" w:rsidR="6526FDAE">
              <w:rPr>
                <w:rFonts w:ascii="Aptos Display" w:hAnsi="Aptos Display" w:eastAsia="Aptos Display" w:cs="Aptos Display"/>
                <w:b w:val="1"/>
                <w:bCs w:val="1"/>
                <w:sz w:val="24"/>
                <w:szCs w:val="24"/>
              </w:rPr>
              <w:t xml:space="preserve">Vi anbefaler at det settes av ca. 30 min hver uke til å se nyheter, drøfte aktuelle saker, avdekke “fake news”, være kildekritiske og snakke om ting som opptar elevene og samfunnet. Elevkanalen sender hver uke “Ukens sending”. NRK Super har “Supernytt”. Vi får tilsendt “Ukenytt” hver uke fra merkantil. Tenk laget også saker om dagsaktuelle temaer.  </w:t>
            </w:r>
          </w:p>
        </w:tc>
      </w:tr>
    </w:tbl>
    <w:p w:rsidRPr="00CB1378" w:rsidR="00CB571A" w:rsidP="6526FDAE" w:rsidRDefault="00CB571A" w14:paraId="79F153E8" w14:textId="55E26DBE">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lang w:val="nb-NO"/>
        </w:rPr>
        <w:t xml:space="preserve"> </w:t>
      </w:r>
    </w:p>
    <w:p w:rsidRPr="00CB1378" w:rsidR="00CB571A" w:rsidP="6526FDAE" w:rsidRDefault="00CB571A" w14:paraId="47F0E0E1" w14:textId="4E2722DE">
      <w:pPr>
        <w:pStyle w:val="Normal"/>
        <w:rPr>
          <w:rFonts w:ascii="Calibri" w:hAnsi="Calibri" w:cs="Times New Roman" w:asciiTheme="majorAscii" w:hAnsiTheme="majorAscii"/>
          <w:color w:val="FF6600"/>
        </w:rPr>
      </w:pPr>
      <w:r w:rsidRPr="6526FDAE" w:rsidR="3A72192C">
        <w:rPr>
          <w:rFonts w:ascii="Arial" w:hAnsi="Arial" w:eastAsia="Times New Roman" w:cs="Arial"/>
          <w:b w:val="1"/>
          <w:bCs w:val="1"/>
          <w:color w:val="303030"/>
          <w:sz w:val="36"/>
          <w:szCs w:val="36"/>
          <w:lang w:eastAsia="nb-NO"/>
        </w:rPr>
        <w:t>Kjerneelementene:</w:t>
      </w:r>
      <w:r w:rsidRPr="6526FDAE" w:rsidR="3A72192C">
        <w:rPr>
          <w:rFonts w:ascii="Aptos Display" w:hAnsi="Aptos Display" w:eastAsia="Aptos Display" w:cs="Aptos Display"/>
          <w:b w:val="1"/>
          <w:bCs w:val="1"/>
          <w:noProof w:val="0"/>
          <w:sz w:val="24"/>
          <w:szCs w:val="24"/>
          <w:u w:val="single"/>
          <w:lang w:val="nb-NO"/>
        </w:rPr>
        <w:t xml:space="preserve"> </w:t>
      </w:r>
    </w:p>
    <w:p w:rsidRPr="00CB1378" w:rsidR="00CB571A" w:rsidP="6526FDAE" w:rsidRDefault="00CB571A" w14:paraId="27B71A18" w14:textId="25D5DFAE">
      <w:pPr>
        <w:pStyle w:val="Normal"/>
        <w:rPr>
          <w:rFonts w:ascii="Aptos Display" w:hAnsi="Aptos Display" w:eastAsia="Aptos Display" w:cs="Aptos Display"/>
          <w:b w:val="1"/>
          <w:bCs w:val="1"/>
          <w:noProof w:val="0"/>
          <w:sz w:val="24"/>
          <w:szCs w:val="24"/>
          <w:u w:val="single"/>
          <w:lang w:val="nb-NO"/>
        </w:rPr>
      </w:pPr>
    </w:p>
    <w:p w:rsidRPr="00CB1378" w:rsidR="00CB571A" w:rsidP="6526FDAE" w:rsidRDefault="00CB571A" w14:paraId="4D4C0A3B" w14:textId="5BFE7711">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u w:val="single"/>
          <w:lang w:val="nb-NO"/>
        </w:rPr>
        <w:t>Undring og utforsking</w:t>
      </w:r>
      <w:r>
        <w:br/>
      </w:r>
      <w:r w:rsidRPr="6526FDAE" w:rsidR="3A72192C">
        <w:rPr>
          <w:rFonts w:ascii="Aptos" w:hAnsi="Aptos" w:eastAsia="Aptos" w:cs="Aptos"/>
          <w:noProof w:val="0"/>
          <w:sz w:val="24"/>
          <w:szCs w:val="24"/>
          <w:lang w:val="nb-NO"/>
        </w:rPr>
        <w:t xml:space="preserve"> </w:t>
      </w:r>
      <w:r w:rsidRPr="6526FDAE" w:rsidR="3A72192C">
        <w:rPr>
          <w:rFonts w:ascii="Aptos Display" w:hAnsi="Aptos Display" w:eastAsia="Aptos Display" w:cs="Aptos Display"/>
          <w:noProof w:val="0"/>
          <w:sz w:val="24"/>
          <w:szCs w:val="24"/>
          <w:lang w:val="nb-NO"/>
        </w:rPr>
        <w:t xml:space="preserve">Elevene skal kunne undre seg over, reflektere over og vurdere hvordan kunnskap om samfunn før og nå blir til. Elevene skal få være nysgjerrige og aktivt kunnskapssøkende og -skapende alene og sammen med andre både i og utenfor klasserommet. I tillegg skal elevene kunne innhente og bruke informasjon fra ulike typer historiske, geografiske og </w:t>
      </w:r>
      <w:r w:rsidRPr="6526FDAE" w:rsidR="3A72192C">
        <w:rPr>
          <w:rFonts w:ascii="Aptos Display" w:hAnsi="Aptos Display" w:eastAsia="Aptos Display" w:cs="Aptos Display"/>
          <w:noProof w:val="0"/>
          <w:sz w:val="24"/>
          <w:szCs w:val="24"/>
          <w:lang w:val="nb-NO"/>
        </w:rPr>
        <w:t>samfunnskunnskaplige</w:t>
      </w:r>
      <w:r w:rsidRPr="6526FDAE" w:rsidR="3A72192C">
        <w:rPr>
          <w:rFonts w:ascii="Aptos Display" w:hAnsi="Aptos Display" w:eastAsia="Aptos Display" w:cs="Aptos Display"/>
          <w:noProof w:val="0"/>
          <w:sz w:val="24"/>
          <w:szCs w:val="24"/>
          <w:lang w:val="nb-NO"/>
        </w:rPr>
        <w:t xml:space="preserve"> kilder for å belyse forhold i ulike samfunn til ulike tider og i sitt eget liv. De skal også kunne vurdere om kildene er pålitelige og relevante.</w:t>
      </w:r>
    </w:p>
    <w:p w:rsidRPr="00CB1378" w:rsidR="00CB571A" w:rsidP="6526FDAE" w:rsidRDefault="00CB571A" w14:paraId="4F9087D8" w14:textId="7B873DCA">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u w:val="single"/>
          <w:lang w:val="nb-NO"/>
        </w:rPr>
        <w:t>Samfunnskritisk tenkning og sammenhenger</w:t>
      </w:r>
      <w:r>
        <w:br/>
      </w:r>
      <w:r w:rsidRPr="6526FDAE" w:rsidR="3A72192C">
        <w:rPr>
          <w:rFonts w:ascii="Aptos" w:hAnsi="Aptos" w:eastAsia="Aptos" w:cs="Aptos"/>
          <w:noProof w:val="0"/>
          <w:sz w:val="24"/>
          <w:szCs w:val="24"/>
          <w:lang w:val="nb-NO"/>
        </w:rPr>
        <w:t xml:space="preserve"> </w:t>
      </w:r>
      <w:r w:rsidRPr="6526FDAE" w:rsidR="3A72192C">
        <w:rPr>
          <w:rFonts w:ascii="Aptos Display" w:hAnsi="Aptos Display" w:eastAsia="Aptos Display" w:cs="Aptos Display"/>
          <w:noProof w:val="0"/>
          <w:sz w:val="24"/>
          <w:szCs w:val="24"/>
          <w:lang w:val="nb-NO"/>
        </w:rPr>
        <w:t>Elevene skal forstå sammenhenger mellom geografiske, historiske og nåtidige forhold og hvordan disse forholdene hver for seg og sammen har påvirket og påvirker mennesker og samfunn. Elevene skal få innsikt i den gjensidige påvirkningen mellom natur og samfunn. De skal se hvordan utviklingen i fortiden var preget av både brudd og kontinuitet og hva som bidro til endringer, samt utvikle historisk empati. Elevene skal analysere hvordan makt og maktrelasjoner har virket og virker inn på ulike forhold i samfunnet. De skal vurdere kunnskap, hendelser og fenomener fra ulike perspektiver og reflektere over hvorfor menneskene har gjort og gjør ulike valg.</w:t>
      </w:r>
    </w:p>
    <w:p w:rsidRPr="00CB1378" w:rsidR="00CB571A" w:rsidP="6526FDAE" w:rsidRDefault="00CB571A" w14:paraId="2D7F2B5B" w14:textId="4FF1E505">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u w:val="single"/>
          <w:lang w:val="nb-NO"/>
        </w:rPr>
        <w:t>Demokratiforståelse og deltakelse</w:t>
      </w:r>
      <w:r>
        <w:br/>
      </w:r>
      <w:r w:rsidRPr="6526FDAE" w:rsidR="3A72192C">
        <w:rPr>
          <w:rFonts w:ascii="Aptos" w:hAnsi="Aptos" w:eastAsia="Aptos" w:cs="Aptos"/>
          <w:noProof w:val="0"/>
          <w:sz w:val="24"/>
          <w:szCs w:val="24"/>
          <w:lang w:val="nb-NO"/>
        </w:rPr>
        <w:t xml:space="preserve"> </w:t>
      </w:r>
      <w:r w:rsidRPr="6526FDAE" w:rsidR="3A72192C">
        <w:rPr>
          <w:rFonts w:ascii="Aptos Display" w:hAnsi="Aptos Display" w:eastAsia="Aptos Display" w:cs="Aptos Display"/>
          <w:noProof w:val="0"/>
          <w:sz w:val="24"/>
          <w:szCs w:val="24"/>
          <w:lang w:val="nb-NO"/>
        </w:rPr>
        <w:t>Elevene skal forstå hvordan geografiske, historiske og nåtidige forhold har lagt og legger betingelser for muligheten mennesker har hatt og har til å samarbeide, organisere seg og ta beslutninger i ulike samfunn. Elevene skal få innsikt i forskjeller mellom land når det gjelder styresett og ivaretakelse av menneskerettigheter og minoriteter, og de skal se hvordan forskjeller har hatt og har innvirkning på folks liv og mulighet til å medvirke. De skal forstå hvorfor konflikter har oppstått og oppstår, og hvordan de har blitt og blir håndtert. Elevene skal få erfaring med demokrati i praksis for å kunne påvirke og medvirke til samfunnsutforming. Innholdet i dette kjerneelementet skal ses i lys av ulike perspektiver, fra det lokale til det globale, og i et urfolks- og minoritetsperspektiv, med vekt på fortid, nåtid og framtid.</w:t>
      </w:r>
    </w:p>
    <w:p w:rsidRPr="00CB1378" w:rsidR="00CB571A" w:rsidP="6526FDAE" w:rsidRDefault="00CB571A" w14:paraId="068AE11B" w14:textId="0B4C0E3B">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u w:val="single"/>
          <w:lang w:val="nb-NO"/>
        </w:rPr>
        <w:t>Bærekraftige samfunn</w:t>
      </w:r>
      <w:r>
        <w:br/>
      </w:r>
      <w:r w:rsidRPr="6526FDAE" w:rsidR="3A72192C">
        <w:rPr>
          <w:rFonts w:ascii="Aptos" w:hAnsi="Aptos" w:eastAsia="Aptos" w:cs="Aptos"/>
          <w:noProof w:val="0"/>
          <w:sz w:val="24"/>
          <w:szCs w:val="24"/>
          <w:lang w:val="nb-NO"/>
        </w:rPr>
        <w:t xml:space="preserve"> </w:t>
      </w:r>
      <w:r w:rsidRPr="6526FDAE" w:rsidR="3A72192C">
        <w:rPr>
          <w:rFonts w:ascii="Aptos Display" w:hAnsi="Aptos Display" w:eastAsia="Aptos Display" w:cs="Aptos Display"/>
          <w:noProof w:val="0"/>
          <w:sz w:val="24"/>
          <w:szCs w:val="24"/>
          <w:lang w:val="nb-NO"/>
        </w:rPr>
        <w:t>Elevene skal forstå hvordan geografiske, historiske og nåtidige forhold har lagt og legger betingelser for hvordan mennesker har dekket og dekker behovene sine, og for hvordan de har fordelt og fordeler ressurser i ulike samfunn. Det innebærer å se at geografisk mangfold og variasjon danner rammer for livsgrunnlag og levekår. Elevene skal få innsikt i de økonomiske, miljømessige og sosiale dimensjonene ved bærekraftig utvikling, og sammenhengen mellom disse. De skal forstå hvordan endringer i fortiden har påvirket de tre dimensjonene og dermed hvor bærekraftige ulike samfunn er. Elevene skal se at menneskers ressursbruk har hatt og har konsekvenser, og kunne vurdere handlingsalternativer for bærekraftig utvikling på individuelt, nasjonalt og globalt nivå. Bærekraftig utvikling i samfunnsfag skal ses i lys av ulike perspektiver, fra det lokale til det globale, og i et urfolks- og minoritetsperspektiv, med vekt på fortid, nåtid og framtid.</w:t>
      </w:r>
    </w:p>
    <w:p w:rsidRPr="00CB1378" w:rsidR="00CB571A" w:rsidP="6526FDAE" w:rsidRDefault="00CB571A" w14:paraId="74EDDDFB" w14:textId="380F5172">
      <w:pPr>
        <w:bidi w:val="0"/>
        <w:spacing w:before="0" w:beforeAutospacing="off" w:after="160" w:afterAutospacing="off" w:line="276" w:lineRule="auto"/>
      </w:pPr>
      <w:r w:rsidRPr="6526FDAE" w:rsidR="3A72192C">
        <w:rPr>
          <w:rFonts w:ascii="Aptos Display" w:hAnsi="Aptos Display" w:eastAsia="Aptos Display" w:cs="Aptos Display"/>
          <w:b w:val="1"/>
          <w:bCs w:val="1"/>
          <w:noProof w:val="0"/>
          <w:sz w:val="24"/>
          <w:szCs w:val="24"/>
          <w:u w:val="single"/>
          <w:lang w:val="nb-NO"/>
        </w:rPr>
        <w:t>Identitetsutvikling og fellesskap</w:t>
      </w:r>
    </w:p>
    <w:p w:rsidRPr="00CB1378" w:rsidR="00CB571A" w:rsidP="6526FDAE" w:rsidRDefault="00CB571A" w14:paraId="7F72C90A" w14:textId="0643F378">
      <w:pPr>
        <w:bidi w:val="0"/>
        <w:spacing w:before="0" w:beforeAutospacing="off" w:after="160" w:afterAutospacing="off" w:line="276" w:lineRule="auto"/>
      </w:pPr>
      <w:r w:rsidRPr="6526FDAE" w:rsidR="3A72192C">
        <w:rPr>
          <w:rFonts w:ascii="Aptos Display" w:hAnsi="Aptos Display" w:eastAsia="Aptos Display" w:cs="Aptos Display"/>
          <w:noProof w:val="0"/>
          <w:sz w:val="24"/>
          <w:szCs w:val="24"/>
          <w:lang w:val="nb-NO"/>
        </w:rPr>
        <w:t>Elevene skal få innsikt i hvordan mennesker utvikler identitet og tilhørighet, og hvordan de samhandler med andre. De skal forstå hvorfor mennesker søker sammen i samfunn, og hvordan identitetsutvikling og fellesskap påvirkes av geografiske, historiske og nåtidige forhold. Det innebærer ulike perspektiver på hva et godt liv kan være, og at elevene utvikler både historiebevissthet og handlingskompetanse ved å forstå seg selv med en fortid, nåtid og framtid.</w:t>
      </w:r>
    </w:p>
    <w:p w:rsidRPr="00CB1378" w:rsidR="00CB571A" w:rsidP="6526FDAE" w:rsidRDefault="00CB571A" w14:paraId="123C5E08" w14:textId="2F4BEA49">
      <w:pPr>
        <w:rPr>
          <w:rStyle w:val="curriculum-goalitem-text"/>
          <w:rFonts w:ascii="Calibri" w:hAnsi="Calibri" w:asciiTheme="majorAscii" w:hAnsiTheme="majorAscii"/>
          <w:b w:val="1"/>
          <w:bCs w:val="1"/>
          <w:sz w:val="22"/>
          <w:szCs w:val="22"/>
          <w:lang w:eastAsia="nb-NO"/>
        </w:rPr>
      </w:pPr>
    </w:p>
    <w:p w:rsidRPr="00CB571A" w:rsidR="00027889" w:rsidP="6526FDAE" w:rsidRDefault="00027889" w14:paraId="27355C54" w14:textId="23491E1B">
      <w:pPr>
        <w:pStyle w:val="Normal"/>
        <w:spacing w:after="150"/>
        <w:rPr>
          <w:rFonts w:ascii="Arial" w:hAnsi="Arial" w:eastAsia="Times New Roman" w:cs="Arial"/>
          <w:b w:val="1"/>
          <w:bCs w:val="1"/>
          <w:color w:val="303030"/>
          <w:sz w:val="36"/>
          <w:szCs w:val="36"/>
          <w:lang w:eastAsia="nb-NO"/>
        </w:rPr>
      </w:pPr>
    </w:p>
    <w:sectPr w:rsidRPr="00CB571A" w:rsidR="00027889" w:rsidSect="00E07E7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D2C" w:rsidP="004A5206" w:rsidRDefault="00D11D2C" w14:paraId="6A652076" w14:textId="77777777">
      <w:r>
        <w:separator/>
      </w:r>
    </w:p>
  </w:endnote>
  <w:endnote w:type="continuationSeparator" w:id="0">
    <w:p w:rsidR="00D11D2C" w:rsidP="004A5206" w:rsidRDefault="00D11D2C" w14:paraId="10D9E964" w14:textId="77777777">
      <w:r>
        <w:continuationSeparator/>
      </w:r>
    </w:p>
  </w:endnote>
  <w:endnote w:type="continuationNotice" w:id="1">
    <w:p w:rsidR="00D11D2C" w:rsidRDefault="00D11D2C" w14:paraId="072848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D2C" w:rsidP="004A5206" w:rsidRDefault="00D11D2C" w14:paraId="611FC7B8" w14:textId="77777777">
      <w:r>
        <w:separator/>
      </w:r>
    </w:p>
  </w:footnote>
  <w:footnote w:type="continuationSeparator" w:id="0">
    <w:p w:rsidR="00D11D2C" w:rsidP="004A5206" w:rsidRDefault="00D11D2C" w14:paraId="2EFC59D3" w14:textId="77777777">
      <w:r>
        <w:continuationSeparator/>
      </w:r>
    </w:p>
  </w:footnote>
  <w:footnote w:type="continuationNotice" w:id="1">
    <w:p w:rsidR="00D11D2C" w:rsidRDefault="00D11D2C" w14:paraId="2C1F35C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7e3cff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86c01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4fbf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b21d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7942e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0"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0"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27541DD"/>
    <w:multiLevelType w:val="multilevel"/>
    <w:tmpl w:val="0F0A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5"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C0A5D1E"/>
    <w:multiLevelType w:val="multilevel"/>
    <w:tmpl w:val="16B6B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4"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6"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7"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49F7D42"/>
    <w:multiLevelType w:val="multilevel"/>
    <w:tmpl w:val="4434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372D5C"/>
    <w:multiLevelType w:val="hybridMultilevel"/>
    <w:tmpl w:val="B2FAAB04"/>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40"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2"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9">
    <w:abstractNumId w:val="48"/>
  </w:num>
  <w:num w:numId="48">
    <w:abstractNumId w:val="47"/>
  </w:num>
  <w:num w:numId="47">
    <w:abstractNumId w:val="46"/>
  </w:num>
  <w:num w:numId="46">
    <w:abstractNumId w:val="45"/>
  </w:num>
  <w:num w:numId="45">
    <w:abstractNumId w:val="44"/>
  </w:num>
  <w:num w:numId="1" w16cid:durableId="1846362076">
    <w:abstractNumId w:val="13"/>
  </w:num>
  <w:num w:numId="2" w16cid:durableId="230047518">
    <w:abstractNumId w:val="32"/>
  </w:num>
  <w:num w:numId="3" w16cid:durableId="1077631051">
    <w:abstractNumId w:val="0"/>
  </w:num>
  <w:num w:numId="4" w16cid:durableId="1542546673">
    <w:abstractNumId w:val="18"/>
  </w:num>
  <w:num w:numId="5" w16cid:durableId="2048752744">
    <w:abstractNumId w:val="43"/>
  </w:num>
  <w:num w:numId="6" w16cid:durableId="1057164509">
    <w:abstractNumId w:val="21"/>
  </w:num>
  <w:num w:numId="7" w16cid:durableId="1082146249">
    <w:abstractNumId w:val="37"/>
  </w:num>
  <w:num w:numId="8" w16cid:durableId="1123689046">
    <w:abstractNumId w:val="2"/>
  </w:num>
  <w:num w:numId="9" w16cid:durableId="1217164986">
    <w:abstractNumId w:val="11"/>
  </w:num>
  <w:num w:numId="10" w16cid:durableId="2060739464">
    <w:abstractNumId w:val="16"/>
  </w:num>
  <w:num w:numId="11" w16cid:durableId="171457505">
    <w:abstractNumId w:val="34"/>
  </w:num>
  <w:num w:numId="12" w16cid:durableId="1999259217">
    <w:abstractNumId w:val="15"/>
  </w:num>
  <w:num w:numId="13" w16cid:durableId="1882858754">
    <w:abstractNumId w:val="29"/>
  </w:num>
  <w:num w:numId="14" w16cid:durableId="1197426800">
    <w:abstractNumId w:val="36"/>
  </w:num>
  <w:num w:numId="15" w16cid:durableId="688458526">
    <w:abstractNumId w:val="14"/>
  </w:num>
  <w:num w:numId="16" w16cid:durableId="2033070330">
    <w:abstractNumId w:val="30"/>
  </w:num>
  <w:num w:numId="17" w16cid:durableId="112099069">
    <w:abstractNumId w:val="17"/>
  </w:num>
  <w:num w:numId="18" w16cid:durableId="1005017443">
    <w:abstractNumId w:val="25"/>
  </w:num>
  <w:num w:numId="19" w16cid:durableId="1642156769">
    <w:abstractNumId w:val="20"/>
  </w:num>
  <w:num w:numId="20" w16cid:durableId="1267157518">
    <w:abstractNumId w:val="31"/>
  </w:num>
  <w:num w:numId="21" w16cid:durableId="759763442">
    <w:abstractNumId w:val="41"/>
  </w:num>
  <w:num w:numId="22" w16cid:durableId="57436363">
    <w:abstractNumId w:val="7"/>
  </w:num>
  <w:num w:numId="23" w16cid:durableId="1194001016">
    <w:abstractNumId w:val="3"/>
  </w:num>
  <w:num w:numId="24" w16cid:durableId="1470780758">
    <w:abstractNumId w:val="24"/>
  </w:num>
  <w:num w:numId="25" w16cid:durableId="28914574">
    <w:abstractNumId w:val="1"/>
  </w:num>
  <w:num w:numId="26" w16cid:durableId="448625775">
    <w:abstractNumId w:val="9"/>
  </w:num>
  <w:num w:numId="27" w16cid:durableId="1321425707">
    <w:abstractNumId w:val="12"/>
  </w:num>
  <w:num w:numId="28" w16cid:durableId="1443569939">
    <w:abstractNumId w:val="28"/>
  </w:num>
  <w:num w:numId="29" w16cid:durableId="1227650044">
    <w:abstractNumId w:val="35"/>
  </w:num>
  <w:num w:numId="30" w16cid:durableId="179320175">
    <w:abstractNumId w:val="42"/>
  </w:num>
  <w:num w:numId="31" w16cid:durableId="726731969">
    <w:abstractNumId w:val="19"/>
  </w:num>
  <w:num w:numId="32" w16cid:durableId="109974562">
    <w:abstractNumId w:val="10"/>
  </w:num>
  <w:num w:numId="33" w16cid:durableId="1017315533">
    <w:abstractNumId w:val="5"/>
  </w:num>
  <w:num w:numId="34" w16cid:durableId="664868628">
    <w:abstractNumId w:val="39"/>
  </w:num>
  <w:num w:numId="35" w16cid:durableId="177158830">
    <w:abstractNumId w:val="27"/>
  </w:num>
  <w:num w:numId="36" w16cid:durableId="748774095">
    <w:abstractNumId w:val="33"/>
  </w:num>
  <w:num w:numId="37" w16cid:durableId="866259319">
    <w:abstractNumId w:val="40"/>
  </w:num>
  <w:num w:numId="38" w16cid:durableId="603416244">
    <w:abstractNumId w:val="23"/>
  </w:num>
  <w:num w:numId="39" w16cid:durableId="1454397948">
    <w:abstractNumId w:val="6"/>
  </w:num>
  <w:num w:numId="40" w16cid:durableId="1962416650">
    <w:abstractNumId w:val="22"/>
  </w:num>
  <w:num w:numId="41" w16cid:durableId="110824450">
    <w:abstractNumId w:val="8"/>
  </w:num>
  <w:num w:numId="42" w16cid:durableId="1354308780">
    <w:abstractNumId w:val="38"/>
  </w:num>
  <w:num w:numId="43" w16cid:durableId="1143691264">
    <w:abstractNumId w:val="26"/>
  </w:num>
  <w:num w:numId="44" w16cid:durableId="50340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4BB6"/>
    <w:rsid w:val="000059C5"/>
    <w:rsid w:val="00012B66"/>
    <w:rsid w:val="00025D55"/>
    <w:rsid w:val="00027889"/>
    <w:rsid w:val="00037837"/>
    <w:rsid w:val="00037D73"/>
    <w:rsid w:val="0004334D"/>
    <w:rsid w:val="00062EE0"/>
    <w:rsid w:val="00081EB0"/>
    <w:rsid w:val="000850A2"/>
    <w:rsid w:val="000E2839"/>
    <w:rsid w:val="001019CC"/>
    <w:rsid w:val="001121D8"/>
    <w:rsid w:val="00142DFB"/>
    <w:rsid w:val="00144905"/>
    <w:rsid w:val="001606F3"/>
    <w:rsid w:val="001676E7"/>
    <w:rsid w:val="00171C41"/>
    <w:rsid w:val="00181904"/>
    <w:rsid w:val="00182C4C"/>
    <w:rsid w:val="0019218F"/>
    <w:rsid w:val="001A7D97"/>
    <w:rsid w:val="001C1C01"/>
    <w:rsid w:val="001C5340"/>
    <w:rsid w:val="001D2D9B"/>
    <w:rsid w:val="001F34E4"/>
    <w:rsid w:val="001F6F45"/>
    <w:rsid w:val="00201353"/>
    <w:rsid w:val="00206EAE"/>
    <w:rsid w:val="0021292D"/>
    <w:rsid w:val="002207E7"/>
    <w:rsid w:val="00242F16"/>
    <w:rsid w:val="002743A7"/>
    <w:rsid w:val="00291445"/>
    <w:rsid w:val="002A5023"/>
    <w:rsid w:val="002C65D0"/>
    <w:rsid w:val="002E1224"/>
    <w:rsid w:val="002E5B6F"/>
    <w:rsid w:val="00305858"/>
    <w:rsid w:val="003240CB"/>
    <w:rsid w:val="003558E0"/>
    <w:rsid w:val="00356675"/>
    <w:rsid w:val="00372894"/>
    <w:rsid w:val="0037575C"/>
    <w:rsid w:val="003840E9"/>
    <w:rsid w:val="00392D50"/>
    <w:rsid w:val="003A3C3F"/>
    <w:rsid w:val="003B2E64"/>
    <w:rsid w:val="003C5D87"/>
    <w:rsid w:val="003C637C"/>
    <w:rsid w:val="003D1648"/>
    <w:rsid w:val="003D298C"/>
    <w:rsid w:val="003D4D93"/>
    <w:rsid w:val="003D6D24"/>
    <w:rsid w:val="003F48C0"/>
    <w:rsid w:val="0040782D"/>
    <w:rsid w:val="00432A75"/>
    <w:rsid w:val="00434553"/>
    <w:rsid w:val="00447546"/>
    <w:rsid w:val="004521F0"/>
    <w:rsid w:val="00466DEB"/>
    <w:rsid w:val="004754A8"/>
    <w:rsid w:val="00483DA6"/>
    <w:rsid w:val="004842FA"/>
    <w:rsid w:val="004A5206"/>
    <w:rsid w:val="004B1F8F"/>
    <w:rsid w:val="004B54E9"/>
    <w:rsid w:val="004C0C0C"/>
    <w:rsid w:val="004E271A"/>
    <w:rsid w:val="004E3310"/>
    <w:rsid w:val="00501422"/>
    <w:rsid w:val="0050575B"/>
    <w:rsid w:val="00513426"/>
    <w:rsid w:val="005561BF"/>
    <w:rsid w:val="00593C44"/>
    <w:rsid w:val="005A2DC8"/>
    <w:rsid w:val="005D62A5"/>
    <w:rsid w:val="005D632C"/>
    <w:rsid w:val="005F687C"/>
    <w:rsid w:val="006220F2"/>
    <w:rsid w:val="00625EEE"/>
    <w:rsid w:val="00644E62"/>
    <w:rsid w:val="0066718A"/>
    <w:rsid w:val="00672C78"/>
    <w:rsid w:val="00674EE5"/>
    <w:rsid w:val="006768F7"/>
    <w:rsid w:val="006A0EEB"/>
    <w:rsid w:val="006A39ED"/>
    <w:rsid w:val="006D4DD1"/>
    <w:rsid w:val="006D50EC"/>
    <w:rsid w:val="006F27BD"/>
    <w:rsid w:val="006F6E72"/>
    <w:rsid w:val="007019A3"/>
    <w:rsid w:val="00715EED"/>
    <w:rsid w:val="00727CA1"/>
    <w:rsid w:val="007412B0"/>
    <w:rsid w:val="0074174D"/>
    <w:rsid w:val="00766A69"/>
    <w:rsid w:val="00773B09"/>
    <w:rsid w:val="0078730E"/>
    <w:rsid w:val="007A4857"/>
    <w:rsid w:val="007D373D"/>
    <w:rsid w:val="007D3AED"/>
    <w:rsid w:val="007E2C89"/>
    <w:rsid w:val="007E65CD"/>
    <w:rsid w:val="007FA0D6"/>
    <w:rsid w:val="00810064"/>
    <w:rsid w:val="00856792"/>
    <w:rsid w:val="0086517A"/>
    <w:rsid w:val="00875749"/>
    <w:rsid w:val="00875B4B"/>
    <w:rsid w:val="008905FA"/>
    <w:rsid w:val="008A31D3"/>
    <w:rsid w:val="008C61BF"/>
    <w:rsid w:val="008D1B07"/>
    <w:rsid w:val="008D67E2"/>
    <w:rsid w:val="008F36A4"/>
    <w:rsid w:val="0090050B"/>
    <w:rsid w:val="00963ED7"/>
    <w:rsid w:val="009928FA"/>
    <w:rsid w:val="00996023"/>
    <w:rsid w:val="009A617B"/>
    <w:rsid w:val="009F5203"/>
    <w:rsid w:val="00A61397"/>
    <w:rsid w:val="00A81FE8"/>
    <w:rsid w:val="00A849B6"/>
    <w:rsid w:val="00A94CF8"/>
    <w:rsid w:val="00AC3BE0"/>
    <w:rsid w:val="00AD1CE9"/>
    <w:rsid w:val="00B00B05"/>
    <w:rsid w:val="00B14641"/>
    <w:rsid w:val="00BE4F01"/>
    <w:rsid w:val="00C35E3E"/>
    <w:rsid w:val="00C421FB"/>
    <w:rsid w:val="00C6668D"/>
    <w:rsid w:val="00C72F80"/>
    <w:rsid w:val="00C77590"/>
    <w:rsid w:val="00C815D8"/>
    <w:rsid w:val="00C84EBE"/>
    <w:rsid w:val="00CB1378"/>
    <w:rsid w:val="00CB571A"/>
    <w:rsid w:val="00CE44BC"/>
    <w:rsid w:val="00CF370F"/>
    <w:rsid w:val="00D00681"/>
    <w:rsid w:val="00D04652"/>
    <w:rsid w:val="00D06422"/>
    <w:rsid w:val="00D11D2C"/>
    <w:rsid w:val="00D14DD0"/>
    <w:rsid w:val="00D4548F"/>
    <w:rsid w:val="00D54180"/>
    <w:rsid w:val="00D573C0"/>
    <w:rsid w:val="00DA3D13"/>
    <w:rsid w:val="00DD7B12"/>
    <w:rsid w:val="00DE1232"/>
    <w:rsid w:val="00DE1DDF"/>
    <w:rsid w:val="00DE4C78"/>
    <w:rsid w:val="00DF6C15"/>
    <w:rsid w:val="00E07746"/>
    <w:rsid w:val="00E07E76"/>
    <w:rsid w:val="00E27698"/>
    <w:rsid w:val="00E421FA"/>
    <w:rsid w:val="00E44FD9"/>
    <w:rsid w:val="00E5637B"/>
    <w:rsid w:val="00E90E6A"/>
    <w:rsid w:val="00E96375"/>
    <w:rsid w:val="00E966FD"/>
    <w:rsid w:val="00EA1412"/>
    <w:rsid w:val="00EA567B"/>
    <w:rsid w:val="00EB1B65"/>
    <w:rsid w:val="00ED5C7B"/>
    <w:rsid w:val="00ED69F4"/>
    <w:rsid w:val="00ED7811"/>
    <w:rsid w:val="00EF2AE4"/>
    <w:rsid w:val="00F204F0"/>
    <w:rsid w:val="00F45DBA"/>
    <w:rsid w:val="00F763DB"/>
    <w:rsid w:val="00FB5837"/>
    <w:rsid w:val="00FD2213"/>
    <w:rsid w:val="00FE65C7"/>
    <w:rsid w:val="00FF0DE3"/>
    <w:rsid w:val="01ACFD7C"/>
    <w:rsid w:val="03826D0B"/>
    <w:rsid w:val="040D8B80"/>
    <w:rsid w:val="06541BAB"/>
    <w:rsid w:val="0696DD1D"/>
    <w:rsid w:val="08E16200"/>
    <w:rsid w:val="0A0B7CB3"/>
    <w:rsid w:val="0BE300C2"/>
    <w:rsid w:val="0D58EEBD"/>
    <w:rsid w:val="15F7DD29"/>
    <w:rsid w:val="161B78A6"/>
    <w:rsid w:val="196B797F"/>
    <w:rsid w:val="1B612368"/>
    <w:rsid w:val="1B74E3C0"/>
    <w:rsid w:val="1C89952C"/>
    <w:rsid w:val="1DD6BDF9"/>
    <w:rsid w:val="1F0C2140"/>
    <w:rsid w:val="1FA3BEAA"/>
    <w:rsid w:val="20CB8A6F"/>
    <w:rsid w:val="21B5438E"/>
    <w:rsid w:val="2206C867"/>
    <w:rsid w:val="220E4CEA"/>
    <w:rsid w:val="23DBA3C2"/>
    <w:rsid w:val="27648E2F"/>
    <w:rsid w:val="2835598B"/>
    <w:rsid w:val="28938373"/>
    <w:rsid w:val="29F3B9FB"/>
    <w:rsid w:val="2A5AF199"/>
    <w:rsid w:val="2B3C9B8D"/>
    <w:rsid w:val="2BB5C6A0"/>
    <w:rsid w:val="2DFE0693"/>
    <w:rsid w:val="333E0F81"/>
    <w:rsid w:val="33442B54"/>
    <w:rsid w:val="33A2ED4B"/>
    <w:rsid w:val="33D9A124"/>
    <w:rsid w:val="34C98166"/>
    <w:rsid w:val="357DE203"/>
    <w:rsid w:val="35FA81D3"/>
    <w:rsid w:val="3611DD10"/>
    <w:rsid w:val="3646F5F7"/>
    <w:rsid w:val="368A56CF"/>
    <w:rsid w:val="3697CA40"/>
    <w:rsid w:val="3855C537"/>
    <w:rsid w:val="3A72192C"/>
    <w:rsid w:val="40D7F523"/>
    <w:rsid w:val="43958933"/>
    <w:rsid w:val="466B31BB"/>
    <w:rsid w:val="4A34A2D2"/>
    <w:rsid w:val="4A55E149"/>
    <w:rsid w:val="4C99A3AE"/>
    <w:rsid w:val="4CB49902"/>
    <w:rsid w:val="4CEA3CC9"/>
    <w:rsid w:val="4DFEAF64"/>
    <w:rsid w:val="4E6F84BD"/>
    <w:rsid w:val="4F50FF91"/>
    <w:rsid w:val="50187475"/>
    <w:rsid w:val="503B3BB2"/>
    <w:rsid w:val="5409ECE3"/>
    <w:rsid w:val="55EF1CA1"/>
    <w:rsid w:val="56004ABB"/>
    <w:rsid w:val="56B5B0CF"/>
    <w:rsid w:val="5742B8A5"/>
    <w:rsid w:val="58169B20"/>
    <w:rsid w:val="5D722B6C"/>
    <w:rsid w:val="5F575233"/>
    <w:rsid w:val="638083E6"/>
    <w:rsid w:val="6526FDAE"/>
    <w:rsid w:val="656173A5"/>
    <w:rsid w:val="667DFDA3"/>
    <w:rsid w:val="66EB00C2"/>
    <w:rsid w:val="6988E427"/>
    <w:rsid w:val="6A801EF8"/>
    <w:rsid w:val="6B1B8B7E"/>
    <w:rsid w:val="6B48AD48"/>
    <w:rsid w:val="7250F52B"/>
    <w:rsid w:val="7250F52B"/>
    <w:rsid w:val="75965332"/>
    <w:rsid w:val="75E834E9"/>
    <w:rsid w:val="76456EFD"/>
    <w:rsid w:val="76A45D9C"/>
    <w:rsid w:val="76D1D2CC"/>
    <w:rsid w:val="776F4B28"/>
    <w:rsid w:val="7AD57E65"/>
    <w:rsid w:val="7D094C1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5A72C559-8BE1-48E1-8A77-F25B9BB7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Standardskriftforavsnitt"/>
    <w:rsid w:val="00AC3BE0"/>
  </w:style>
  <w:style w:type="character" w:styleId="eop" w:customStyle="1">
    <w:name w:val="eop"/>
    <w:basedOn w:val="Standardskriftforavsnitt"/>
    <w:rsid w:val="00AC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43308761">
      <w:bodyDiv w:val="1"/>
      <w:marLeft w:val="0"/>
      <w:marRight w:val="0"/>
      <w:marTop w:val="0"/>
      <w:marBottom w:val="0"/>
      <w:divBdr>
        <w:top w:val="none" w:sz="0" w:space="0" w:color="auto"/>
        <w:left w:val="none" w:sz="0" w:space="0" w:color="auto"/>
        <w:bottom w:val="none" w:sz="0" w:space="0" w:color="auto"/>
        <w:right w:val="none" w:sz="0" w:space="0" w:color="auto"/>
      </w:divBdr>
      <w:divsChild>
        <w:div w:id="17045952">
          <w:marLeft w:val="0"/>
          <w:marRight w:val="0"/>
          <w:marTop w:val="0"/>
          <w:marBottom w:val="0"/>
          <w:divBdr>
            <w:top w:val="none" w:sz="0" w:space="0" w:color="auto"/>
            <w:left w:val="none" w:sz="0" w:space="0" w:color="auto"/>
            <w:bottom w:val="none" w:sz="0" w:space="0" w:color="auto"/>
            <w:right w:val="none" w:sz="0" w:space="0" w:color="auto"/>
          </w:divBdr>
          <w:divsChild>
            <w:div w:id="344869720">
              <w:marLeft w:val="0"/>
              <w:marRight w:val="0"/>
              <w:marTop w:val="0"/>
              <w:marBottom w:val="0"/>
              <w:divBdr>
                <w:top w:val="none" w:sz="0" w:space="0" w:color="auto"/>
                <w:left w:val="none" w:sz="0" w:space="0" w:color="auto"/>
                <w:bottom w:val="none" w:sz="0" w:space="0" w:color="auto"/>
                <w:right w:val="none" w:sz="0" w:space="0" w:color="auto"/>
              </w:divBdr>
              <w:divsChild>
                <w:div w:id="19169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9042">
          <w:marLeft w:val="0"/>
          <w:marRight w:val="0"/>
          <w:marTop w:val="600"/>
          <w:marBottom w:val="0"/>
          <w:divBdr>
            <w:top w:val="none" w:sz="0" w:space="0" w:color="auto"/>
            <w:left w:val="none" w:sz="0" w:space="0" w:color="auto"/>
            <w:bottom w:val="none" w:sz="0" w:space="0" w:color="auto"/>
            <w:right w:val="none" w:sz="0" w:space="0" w:color="auto"/>
          </w:divBdr>
          <w:divsChild>
            <w:div w:id="1486361715">
              <w:marLeft w:val="0"/>
              <w:marRight w:val="0"/>
              <w:marTop w:val="0"/>
              <w:marBottom w:val="0"/>
              <w:divBdr>
                <w:top w:val="none" w:sz="0" w:space="0" w:color="auto"/>
                <w:left w:val="none" w:sz="0" w:space="0" w:color="auto"/>
                <w:bottom w:val="none" w:sz="0" w:space="0" w:color="auto"/>
                <w:right w:val="none" w:sz="0" w:space="0" w:color="auto"/>
              </w:divBdr>
              <w:divsChild>
                <w:div w:id="2002737834">
                  <w:marLeft w:val="0"/>
                  <w:marRight w:val="0"/>
                  <w:marTop w:val="0"/>
                  <w:marBottom w:val="0"/>
                  <w:divBdr>
                    <w:top w:val="none" w:sz="0" w:space="0" w:color="auto"/>
                    <w:left w:val="none" w:sz="0" w:space="0" w:color="auto"/>
                    <w:bottom w:val="none" w:sz="0" w:space="0" w:color="auto"/>
                    <w:right w:val="none" w:sz="0" w:space="0" w:color="auto"/>
                  </w:divBdr>
                </w:div>
              </w:divsChild>
            </w:div>
            <w:div w:id="2079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035">
      <w:bodyDiv w:val="1"/>
      <w:marLeft w:val="0"/>
      <w:marRight w:val="0"/>
      <w:marTop w:val="0"/>
      <w:marBottom w:val="0"/>
      <w:divBdr>
        <w:top w:val="none" w:sz="0" w:space="0" w:color="auto"/>
        <w:left w:val="none" w:sz="0" w:space="0" w:color="auto"/>
        <w:bottom w:val="none" w:sz="0" w:space="0" w:color="auto"/>
        <w:right w:val="none" w:sz="0" w:space="0" w:color="auto"/>
      </w:divBdr>
      <w:divsChild>
        <w:div w:id="620499687">
          <w:marLeft w:val="0"/>
          <w:marRight w:val="0"/>
          <w:marTop w:val="0"/>
          <w:marBottom w:val="0"/>
          <w:divBdr>
            <w:top w:val="none" w:sz="0" w:space="0" w:color="auto"/>
            <w:left w:val="none" w:sz="0" w:space="0" w:color="auto"/>
            <w:bottom w:val="none" w:sz="0" w:space="0" w:color="auto"/>
            <w:right w:val="none" w:sz="0" w:space="0" w:color="auto"/>
          </w:divBdr>
          <w:divsChild>
            <w:div w:id="1335035382">
              <w:marLeft w:val="0"/>
              <w:marRight w:val="0"/>
              <w:marTop w:val="0"/>
              <w:marBottom w:val="0"/>
              <w:divBdr>
                <w:top w:val="none" w:sz="0" w:space="0" w:color="auto"/>
                <w:left w:val="none" w:sz="0" w:space="0" w:color="auto"/>
                <w:bottom w:val="none" w:sz="0" w:space="0" w:color="auto"/>
                <w:right w:val="none" w:sz="0" w:space="0" w:color="auto"/>
              </w:divBdr>
              <w:divsChild>
                <w:div w:id="555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8877">
          <w:marLeft w:val="0"/>
          <w:marRight w:val="0"/>
          <w:marTop w:val="600"/>
          <w:marBottom w:val="0"/>
          <w:divBdr>
            <w:top w:val="none" w:sz="0" w:space="0" w:color="auto"/>
            <w:left w:val="none" w:sz="0" w:space="0" w:color="auto"/>
            <w:bottom w:val="none" w:sz="0" w:space="0" w:color="auto"/>
            <w:right w:val="none" w:sz="0" w:space="0" w:color="auto"/>
          </w:divBdr>
          <w:divsChild>
            <w:div w:id="1215389095">
              <w:marLeft w:val="0"/>
              <w:marRight w:val="0"/>
              <w:marTop w:val="0"/>
              <w:marBottom w:val="0"/>
              <w:divBdr>
                <w:top w:val="none" w:sz="0" w:space="0" w:color="auto"/>
                <w:left w:val="none" w:sz="0" w:space="0" w:color="auto"/>
                <w:bottom w:val="none" w:sz="0" w:space="0" w:color="auto"/>
                <w:right w:val="none" w:sz="0" w:space="0" w:color="auto"/>
              </w:divBdr>
            </w:div>
            <w:div w:id="1434210086">
              <w:marLeft w:val="0"/>
              <w:marRight w:val="0"/>
              <w:marTop w:val="0"/>
              <w:marBottom w:val="0"/>
              <w:divBdr>
                <w:top w:val="none" w:sz="0" w:space="0" w:color="auto"/>
                <w:left w:val="none" w:sz="0" w:space="0" w:color="auto"/>
                <w:bottom w:val="none" w:sz="0" w:space="0" w:color="auto"/>
                <w:right w:val="none" w:sz="0" w:space="0" w:color="auto"/>
              </w:divBdr>
              <w:divsChild>
                <w:div w:id="17318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2.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3.xml><?xml version="1.0" encoding="utf-8"?>
<ds:datastoreItem xmlns:ds="http://schemas.openxmlformats.org/officeDocument/2006/customXml" ds:itemID="{9DCD8D20-D446-4926-979E-BF9AB0552C17}"/>
</file>

<file path=customXml/itemProps4.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Espen Espen Hjardar</dc:creator>
  <keywords/>
  <lastModifiedBy>Lise Bjerkli</lastModifiedBy>
  <revision>55</revision>
  <dcterms:created xsi:type="dcterms:W3CDTF">2025-03-04T12:59:00.0000000Z</dcterms:created>
  <dcterms:modified xsi:type="dcterms:W3CDTF">2026-04-23T09:45:39.0746819Z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