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F2B2B" w14:textId="714F1D52" w:rsidR="00845C3E" w:rsidRPr="00595E5D" w:rsidRDefault="00623C6B" w:rsidP="00151903">
      <w:pPr>
        <w:pStyle w:val="Overskrift1"/>
        <w:jc w:val="both"/>
        <w:rPr>
          <w:b/>
          <w:bCs/>
          <w:sz w:val="28"/>
          <w:szCs w:val="28"/>
        </w:rPr>
      </w:pPr>
      <w:r w:rsidRPr="00595E5D">
        <w:rPr>
          <w:b/>
          <w:bCs/>
          <w:sz w:val="28"/>
          <w:szCs w:val="28"/>
        </w:rPr>
        <w:t>S</w:t>
      </w:r>
      <w:r w:rsidR="000335B2">
        <w:rPr>
          <w:b/>
          <w:bCs/>
          <w:sz w:val="28"/>
          <w:szCs w:val="28"/>
        </w:rPr>
        <w:t>øknad</w:t>
      </w:r>
      <w:r w:rsidRPr="00595E5D">
        <w:rPr>
          <w:b/>
          <w:bCs/>
          <w:sz w:val="28"/>
          <w:szCs w:val="28"/>
        </w:rPr>
        <w:t xml:space="preserve"> om utvidet åpningstid</w:t>
      </w:r>
      <w:r w:rsidR="00F21985" w:rsidRPr="00595E5D">
        <w:rPr>
          <w:b/>
          <w:bCs/>
          <w:sz w:val="28"/>
          <w:szCs w:val="28"/>
        </w:rPr>
        <w:t xml:space="preserve"> utover 9,5 timer </w:t>
      </w:r>
    </w:p>
    <w:p w14:paraId="3FF313BA" w14:textId="6B489252" w:rsidR="007B79F0" w:rsidRDefault="007B79F0" w:rsidP="007B79F0"/>
    <w:p w14:paraId="16BD3485" w14:textId="47C5AD26" w:rsidR="00747A5F" w:rsidRDefault="00220F11" w:rsidP="007B79F0">
      <w:r>
        <w:rPr>
          <w:b/>
          <w:bCs/>
        </w:rPr>
        <w:t>Gjeldende</w:t>
      </w:r>
      <w:r w:rsidR="00F21985" w:rsidRPr="00151903">
        <w:rPr>
          <w:b/>
          <w:bCs/>
        </w:rPr>
        <w:t xml:space="preserve"> </w:t>
      </w:r>
      <w:r w:rsidR="00763238" w:rsidRPr="00151903">
        <w:rPr>
          <w:b/>
          <w:bCs/>
        </w:rPr>
        <w:t>vedtekter</w:t>
      </w:r>
      <w:r w:rsidR="00F21985" w:rsidRPr="00151903">
        <w:rPr>
          <w:b/>
          <w:bCs/>
        </w:rPr>
        <w:t xml:space="preserve"> for </w:t>
      </w:r>
      <w:r w:rsidR="00D1110D" w:rsidRPr="00151903">
        <w:rPr>
          <w:b/>
          <w:bCs/>
        </w:rPr>
        <w:t xml:space="preserve">kommunale </w:t>
      </w:r>
      <w:r w:rsidR="00763238" w:rsidRPr="00151903">
        <w:rPr>
          <w:b/>
          <w:bCs/>
        </w:rPr>
        <w:t>barnehager</w:t>
      </w:r>
      <w:r w:rsidR="00D1110D">
        <w:t xml:space="preserve"> </w:t>
      </w:r>
      <w:r w:rsidR="000335B2">
        <w:rPr>
          <w:b/>
          <w:bCs/>
        </w:rPr>
        <w:t xml:space="preserve">for </w:t>
      </w:r>
      <w:r w:rsidR="000335B2" w:rsidRPr="000335B2">
        <w:rPr>
          <w:b/>
          <w:bCs/>
        </w:rPr>
        <w:t>I</w:t>
      </w:r>
      <w:r w:rsidR="00D1110D" w:rsidRPr="000335B2">
        <w:rPr>
          <w:b/>
          <w:bCs/>
        </w:rPr>
        <w:t xml:space="preserve">ndre </w:t>
      </w:r>
      <w:r w:rsidR="000335B2" w:rsidRPr="000335B2">
        <w:rPr>
          <w:b/>
          <w:bCs/>
        </w:rPr>
        <w:t>Ø</w:t>
      </w:r>
      <w:r w:rsidR="00D1110D" w:rsidRPr="000335B2">
        <w:rPr>
          <w:b/>
          <w:bCs/>
        </w:rPr>
        <w:t>stfold kommun</w:t>
      </w:r>
      <w:r w:rsidR="00151903" w:rsidRPr="000335B2">
        <w:rPr>
          <w:b/>
          <w:bCs/>
        </w:rPr>
        <w:t>e</w:t>
      </w:r>
    </w:p>
    <w:p w14:paraId="77C0E29B" w14:textId="6F2D254A" w:rsidR="00747A5F" w:rsidRPr="000335B2" w:rsidRDefault="00220F11" w:rsidP="00747A5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Paragraf </w:t>
      </w:r>
      <w:r w:rsidR="00747A5F" w:rsidRPr="000335B2">
        <w:rPr>
          <w:sz w:val="18"/>
          <w:szCs w:val="18"/>
        </w:rPr>
        <w:t>6.2</w:t>
      </w:r>
      <w:r>
        <w:rPr>
          <w:sz w:val="18"/>
          <w:szCs w:val="18"/>
        </w:rPr>
        <w:t xml:space="preserve">: </w:t>
      </w:r>
      <w:r w:rsidR="00747A5F" w:rsidRPr="000335B2">
        <w:rPr>
          <w:sz w:val="18"/>
          <w:szCs w:val="18"/>
        </w:rPr>
        <w:t xml:space="preserve">Barnehagenes daglige </w:t>
      </w:r>
      <w:r w:rsidR="00747A5F" w:rsidRPr="000335B2">
        <w:rPr>
          <w:rFonts w:hint="eastAsia"/>
          <w:sz w:val="18"/>
          <w:szCs w:val="18"/>
        </w:rPr>
        <w:t>å</w:t>
      </w:r>
      <w:r w:rsidR="00747A5F" w:rsidRPr="000335B2">
        <w:rPr>
          <w:sz w:val="18"/>
          <w:szCs w:val="18"/>
        </w:rPr>
        <w:t xml:space="preserve">pningstid er 9,5 timer </w:t>
      </w:r>
      <w:r w:rsidR="00747A5F" w:rsidRPr="000335B2">
        <w:rPr>
          <w:sz w:val="18"/>
          <w:szCs w:val="18"/>
        </w:rPr>
        <w:t>–</w:t>
      </w:r>
      <w:r w:rsidR="00747A5F" w:rsidRPr="000335B2">
        <w:rPr>
          <w:sz w:val="18"/>
          <w:szCs w:val="18"/>
        </w:rPr>
        <w:t xml:space="preserve"> til vanlig fra kl. 06.45 til kl. 16.15. Administrasjonen kan endre daglig </w:t>
      </w:r>
      <w:r w:rsidR="00747A5F" w:rsidRPr="000335B2">
        <w:rPr>
          <w:rFonts w:hint="eastAsia"/>
          <w:sz w:val="18"/>
          <w:szCs w:val="18"/>
        </w:rPr>
        <w:t>å</w:t>
      </w:r>
      <w:r w:rsidR="00747A5F" w:rsidRPr="000335B2">
        <w:rPr>
          <w:sz w:val="18"/>
          <w:szCs w:val="18"/>
        </w:rPr>
        <w:t xml:space="preserve">pningstid i enkelte barnehager. </w:t>
      </w:r>
    </w:p>
    <w:p w14:paraId="3DC25124" w14:textId="7A5A65AD" w:rsidR="00747A5F" w:rsidRPr="000335B2" w:rsidRDefault="00747A5F" w:rsidP="0088794F">
      <w:pPr>
        <w:pStyle w:val="Default"/>
        <w:numPr>
          <w:ilvl w:val="0"/>
          <w:numId w:val="6"/>
        </w:numPr>
        <w:rPr>
          <w:sz w:val="18"/>
          <w:szCs w:val="18"/>
        </w:rPr>
      </w:pPr>
      <w:r w:rsidRPr="000335B2">
        <w:rPr>
          <w:sz w:val="18"/>
          <w:szCs w:val="18"/>
        </w:rPr>
        <w:t>Varighet ut barnehage</w:t>
      </w:r>
      <w:r w:rsidRPr="000335B2">
        <w:rPr>
          <w:rFonts w:hint="eastAsia"/>
          <w:sz w:val="18"/>
          <w:szCs w:val="18"/>
        </w:rPr>
        <w:t>å</w:t>
      </w:r>
      <w:r w:rsidRPr="000335B2">
        <w:rPr>
          <w:sz w:val="18"/>
          <w:szCs w:val="18"/>
        </w:rPr>
        <w:t>ret, med ny vurdering f</w:t>
      </w:r>
      <w:r w:rsidRPr="000335B2">
        <w:rPr>
          <w:rFonts w:hint="eastAsia"/>
          <w:sz w:val="18"/>
          <w:szCs w:val="18"/>
        </w:rPr>
        <w:t>ø</w:t>
      </w:r>
      <w:r w:rsidRPr="000335B2">
        <w:rPr>
          <w:sz w:val="18"/>
          <w:szCs w:val="18"/>
        </w:rPr>
        <w:t xml:space="preserve">r 30.06.21 </w:t>
      </w:r>
    </w:p>
    <w:p w14:paraId="25927AC3" w14:textId="23A311EC" w:rsidR="00747A5F" w:rsidRPr="0088794F" w:rsidRDefault="00747A5F" w:rsidP="0088794F">
      <w:pPr>
        <w:pStyle w:val="Listeavsnitt"/>
        <w:numPr>
          <w:ilvl w:val="0"/>
          <w:numId w:val="6"/>
        </w:numPr>
        <w:rPr>
          <w:sz w:val="18"/>
          <w:szCs w:val="18"/>
        </w:rPr>
      </w:pPr>
      <w:r w:rsidRPr="0088794F">
        <w:rPr>
          <w:sz w:val="18"/>
          <w:szCs w:val="18"/>
        </w:rPr>
        <w:t xml:space="preserve">Den enkelte barnehage kan utvide </w:t>
      </w:r>
      <w:r w:rsidRPr="0088794F">
        <w:rPr>
          <w:rFonts w:hint="eastAsia"/>
          <w:sz w:val="18"/>
          <w:szCs w:val="18"/>
        </w:rPr>
        <w:t>å</w:t>
      </w:r>
      <w:r w:rsidRPr="0088794F">
        <w:rPr>
          <w:sz w:val="18"/>
          <w:szCs w:val="18"/>
        </w:rPr>
        <w:t>pningstiden med 30 min i for- og etterkant etter s</w:t>
      </w:r>
      <w:r w:rsidRPr="0088794F">
        <w:rPr>
          <w:rFonts w:hint="eastAsia"/>
          <w:sz w:val="18"/>
          <w:szCs w:val="18"/>
        </w:rPr>
        <w:t>ø</w:t>
      </w:r>
      <w:r w:rsidRPr="0088794F">
        <w:rPr>
          <w:sz w:val="18"/>
          <w:szCs w:val="18"/>
        </w:rPr>
        <w:t>knad fra foresatte i samfunnskritiske yrker</w:t>
      </w:r>
    </w:p>
    <w:p w14:paraId="6040CF20" w14:textId="3F82DF23" w:rsidR="00747A5F" w:rsidRPr="00936306" w:rsidRDefault="00220F11" w:rsidP="007B79F0">
      <w:pPr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"https://www.regjeringen.no/contentassets/8da70b8196a24296ae730eaf99056c1b/liste-over-kritiske-samfunnsfunksjoner_oppdatert.pdf"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397810" w:rsidRPr="00220F11">
        <w:rPr>
          <w:rStyle w:val="Hyperkobling"/>
          <w:sz w:val="18"/>
          <w:szCs w:val="18"/>
        </w:rPr>
        <w:t xml:space="preserve">Begge foreldre må ha </w:t>
      </w:r>
      <w:r w:rsidR="00984907" w:rsidRPr="00220F11">
        <w:rPr>
          <w:rStyle w:val="Hyperkobling"/>
          <w:sz w:val="18"/>
          <w:szCs w:val="18"/>
        </w:rPr>
        <w:t>samfunnskritiske yrker, se publisert liste fra regjeringen</w:t>
      </w:r>
      <w:r>
        <w:rPr>
          <w:sz w:val="18"/>
          <w:szCs w:val="18"/>
        </w:rPr>
        <w:fldChar w:fldCharType="end"/>
      </w:r>
      <w:r w:rsidR="00984907" w:rsidRPr="00936306">
        <w:rPr>
          <w:sz w:val="18"/>
          <w:szCs w:val="18"/>
        </w:rPr>
        <w:t>, når det er to foresatte.</w:t>
      </w:r>
    </w:p>
    <w:p w14:paraId="2247EAFA" w14:textId="1270CA74" w:rsidR="00747A5F" w:rsidRPr="00220F11" w:rsidRDefault="000335B2" w:rsidP="007B79F0">
      <w:pPr>
        <w:rPr>
          <w:sz w:val="22"/>
          <w:szCs w:val="22"/>
        </w:rPr>
      </w:pPr>
      <w:r>
        <w:rPr>
          <w:b/>
          <w:bCs/>
        </w:rPr>
        <w:br/>
      </w:r>
      <w:r w:rsidRPr="00220F11">
        <w:rPr>
          <w:b/>
          <w:bCs/>
          <w:sz w:val="22"/>
          <w:szCs w:val="22"/>
        </w:rPr>
        <w:t xml:space="preserve">Det </w:t>
      </w:r>
      <w:r w:rsidR="00763238" w:rsidRPr="00220F11">
        <w:rPr>
          <w:b/>
          <w:bCs/>
          <w:sz w:val="22"/>
          <w:szCs w:val="22"/>
        </w:rPr>
        <w:t>søke</w:t>
      </w:r>
      <w:r w:rsidR="00747A5F" w:rsidRPr="00220F11">
        <w:rPr>
          <w:b/>
          <w:bCs/>
          <w:sz w:val="22"/>
          <w:szCs w:val="22"/>
        </w:rPr>
        <w:t xml:space="preserve">s </w:t>
      </w:r>
      <w:r w:rsidR="00220F11" w:rsidRPr="00220F11">
        <w:rPr>
          <w:b/>
          <w:bCs/>
          <w:sz w:val="22"/>
          <w:szCs w:val="22"/>
        </w:rPr>
        <w:t>med</w:t>
      </w:r>
      <w:r w:rsidR="00747A5F" w:rsidRPr="00220F11">
        <w:rPr>
          <w:b/>
          <w:bCs/>
          <w:sz w:val="22"/>
          <w:szCs w:val="22"/>
        </w:rPr>
        <w:t xml:space="preserve"> dette om utvidet åpningstid for</w:t>
      </w:r>
      <w:r w:rsidR="00747A5F" w:rsidRPr="00220F11">
        <w:rPr>
          <w:sz w:val="22"/>
          <w:szCs w:val="22"/>
        </w:rPr>
        <w:t>:</w:t>
      </w:r>
    </w:p>
    <w:p w14:paraId="442B1B5D" w14:textId="7064A45D" w:rsidR="00220F11" w:rsidRPr="00220F11" w:rsidRDefault="000335B2" w:rsidP="007B79F0">
      <w:pPr>
        <w:rPr>
          <w:b/>
          <w:bCs/>
        </w:rPr>
      </w:pPr>
      <w:r>
        <w:br/>
      </w:r>
      <w:r w:rsidR="00747A5F" w:rsidRPr="00220F11">
        <w:rPr>
          <w:b/>
          <w:bCs/>
        </w:rPr>
        <w:t>Barnets navn</w:t>
      </w:r>
      <w:r w:rsidR="002D7BA3" w:rsidRPr="00220F11">
        <w:rPr>
          <w:b/>
          <w:bCs/>
        </w:rPr>
        <w:t>:</w:t>
      </w:r>
    </w:p>
    <w:p w14:paraId="036DCF6D" w14:textId="5A9FBD51" w:rsidR="00747A5F" w:rsidRPr="00220F11" w:rsidRDefault="00220F11" w:rsidP="007B79F0">
      <w:pPr>
        <w:rPr>
          <w:b/>
          <w:bCs/>
        </w:rPr>
      </w:pPr>
      <w:r w:rsidRPr="00220F11">
        <w:rPr>
          <w:b/>
          <w:bCs/>
        </w:rPr>
        <w:t>Barnehage:</w:t>
      </w:r>
      <w:r>
        <w:br/>
      </w:r>
      <w:r w:rsidR="00747A5F" w:rsidRPr="00220F11">
        <w:rPr>
          <w:b/>
          <w:bCs/>
        </w:rPr>
        <w:t>Avdeling</w:t>
      </w:r>
      <w:r w:rsidR="002D7BA3" w:rsidRPr="00220F11">
        <w:rPr>
          <w:b/>
          <w:bCs/>
        </w:rPr>
        <w:t>:</w:t>
      </w:r>
    </w:p>
    <w:p w14:paraId="18A4763A" w14:textId="74E3CBC6" w:rsidR="005A7909" w:rsidRPr="00220F11" w:rsidRDefault="00913497" w:rsidP="007B79F0">
      <w:r w:rsidRPr="00220F11">
        <w:rPr>
          <w:b/>
          <w:bCs/>
        </w:rPr>
        <w:t>I perioden</w:t>
      </w:r>
      <w:r w:rsidR="00B93115" w:rsidRPr="00220F11">
        <w:rPr>
          <w:b/>
          <w:bCs/>
        </w:rPr>
        <w:t xml:space="preserve"> </w:t>
      </w:r>
      <w:r w:rsidRPr="00220F11">
        <w:rPr>
          <w:b/>
          <w:bCs/>
        </w:rPr>
        <w:t>(kan ikke overstige 3 uker)</w:t>
      </w:r>
      <w:r w:rsidR="0088794F">
        <w:rPr>
          <w:b/>
          <w:bCs/>
        </w:rPr>
        <w:t xml:space="preserve"> </w:t>
      </w:r>
      <w:r w:rsidR="00220F11" w:rsidRPr="00220F11">
        <w:rPr>
          <w:b/>
          <w:bCs/>
        </w:rPr>
        <w:t>fra og med</w:t>
      </w:r>
      <w:r w:rsidR="007B11DD" w:rsidRPr="00220F11">
        <w:rPr>
          <w:b/>
          <w:bCs/>
        </w:rPr>
        <w:t>:</w:t>
      </w:r>
      <w:r w:rsidR="007B11DD">
        <w:tab/>
      </w:r>
      <w:r w:rsidR="007B11DD">
        <w:tab/>
      </w:r>
      <w:r w:rsidR="007B11DD">
        <w:tab/>
      </w:r>
      <w:r w:rsidR="00220F11" w:rsidRPr="00220F11">
        <w:rPr>
          <w:b/>
          <w:bCs/>
        </w:rPr>
        <w:t>Til og med</w:t>
      </w:r>
      <w:r w:rsidR="007B11DD" w:rsidRPr="00220F11">
        <w:rPr>
          <w:b/>
          <w:bCs/>
        </w:rPr>
        <w:t>:</w:t>
      </w:r>
      <w:r w:rsidR="00220F11">
        <w:br/>
      </w:r>
      <w:r w:rsidR="00220F11">
        <w:br/>
      </w:r>
      <w:r w:rsidR="00591A17" w:rsidRPr="00220F11">
        <w:rPr>
          <w:b/>
          <w:bCs/>
        </w:rPr>
        <w:t>Åpningstid det er behov for</w:t>
      </w:r>
      <w:r w:rsidR="00952150" w:rsidRPr="00220F11">
        <w:rPr>
          <w:b/>
          <w:bCs/>
        </w:rPr>
        <w:t xml:space="preserve"> </w:t>
      </w:r>
      <w:r w:rsidR="00591A17" w:rsidRPr="00220F11">
        <w:rPr>
          <w:b/>
          <w:bCs/>
        </w:rPr>
        <w:t>(innenfor 06.30 – 17.00):</w:t>
      </w:r>
    </w:p>
    <w:p w14:paraId="4189D6C2" w14:textId="2F96E2D8" w:rsidR="00E02111" w:rsidRPr="00220F11" w:rsidRDefault="00220F11" w:rsidP="007B79F0">
      <w:pPr>
        <w:rPr>
          <w:b/>
          <w:bCs/>
        </w:rPr>
      </w:pPr>
      <w:r>
        <w:br/>
      </w:r>
      <w:r w:rsidR="00B93115" w:rsidRPr="00220F11">
        <w:rPr>
          <w:b/>
          <w:bCs/>
        </w:rPr>
        <w:t>Begrunnelse</w:t>
      </w:r>
      <w:r w:rsidR="000E2DC3" w:rsidRPr="00220F11">
        <w:rPr>
          <w:b/>
          <w:bCs/>
        </w:rPr>
        <w:t>, med angitt reisetid til og fra arbeidssted</w:t>
      </w:r>
      <w:r w:rsidR="007A5618" w:rsidRPr="00220F11">
        <w:rPr>
          <w:b/>
          <w:bCs/>
        </w:rPr>
        <w:t xml:space="preserve"> for </w:t>
      </w:r>
      <w:r w:rsidR="00201F2C" w:rsidRPr="00220F11">
        <w:rPr>
          <w:b/>
          <w:bCs/>
        </w:rPr>
        <w:t>foreldre/forelder</w:t>
      </w:r>
      <w:r w:rsidR="00200A58" w:rsidRPr="00220F11">
        <w:rPr>
          <w:b/>
          <w:bCs/>
        </w:rPr>
        <w:t xml:space="preserve"> </w:t>
      </w:r>
      <w:r w:rsidR="000679EC" w:rsidRPr="00220F11">
        <w:rPr>
          <w:b/>
          <w:bCs/>
        </w:rPr>
        <w:t>(</w:t>
      </w:r>
      <w:r w:rsidR="00151903" w:rsidRPr="00220F11">
        <w:rPr>
          <w:b/>
          <w:bCs/>
        </w:rPr>
        <w:t>ev</w:t>
      </w:r>
      <w:r w:rsidRPr="00220F11">
        <w:rPr>
          <w:b/>
          <w:bCs/>
        </w:rPr>
        <w:t>entuelt</w:t>
      </w:r>
      <w:r w:rsidR="00E01594" w:rsidRPr="00220F11">
        <w:rPr>
          <w:b/>
          <w:bCs/>
        </w:rPr>
        <w:t xml:space="preserve"> eget vedlegg)</w:t>
      </w:r>
      <w:r w:rsidR="00E02111" w:rsidRPr="00220F11">
        <w:rPr>
          <w:b/>
          <w:bCs/>
        </w:rPr>
        <w:t>:</w:t>
      </w:r>
    </w:p>
    <w:p w14:paraId="466E07AB" w14:textId="2B2D39A5" w:rsidR="00232AE1" w:rsidRDefault="00232AE1" w:rsidP="007B79F0"/>
    <w:p w14:paraId="01094AE2" w14:textId="77777777" w:rsidR="00936306" w:rsidRDefault="00936306" w:rsidP="007B79F0"/>
    <w:p w14:paraId="166D4CC4" w14:textId="1198F9EE" w:rsidR="00E02111" w:rsidRPr="00220F11" w:rsidRDefault="00E02111" w:rsidP="007B79F0">
      <w:pPr>
        <w:rPr>
          <w:b/>
          <w:bCs/>
        </w:rPr>
      </w:pPr>
      <w:r w:rsidRPr="00220F11">
        <w:rPr>
          <w:b/>
          <w:bCs/>
        </w:rPr>
        <w:t>Vedlagte dokumenter</w:t>
      </w:r>
      <w:r w:rsidR="00DA4C12" w:rsidRPr="00220F11">
        <w:rPr>
          <w:b/>
          <w:bCs/>
        </w:rPr>
        <w:t>:</w:t>
      </w:r>
    </w:p>
    <w:p w14:paraId="6ED8613A" w14:textId="5DB194CA" w:rsidR="00232AE1" w:rsidRDefault="00232AE1" w:rsidP="00914F51">
      <w:pPr>
        <w:pStyle w:val="Listeavsnitt"/>
        <w:numPr>
          <w:ilvl w:val="0"/>
          <w:numId w:val="4"/>
        </w:numPr>
      </w:pPr>
      <w:r>
        <w:t>Samfunnskritisk(e) yrke</w:t>
      </w:r>
      <w:r w:rsidR="00893913">
        <w:t>(r) dokumentert fra arbeidsgiver</w:t>
      </w:r>
    </w:p>
    <w:p w14:paraId="5179BC8B" w14:textId="3DEF7D55" w:rsidR="00BA60DC" w:rsidRDefault="00BA60DC" w:rsidP="00914F51">
      <w:pPr>
        <w:pStyle w:val="Listeavsnitt"/>
        <w:numPr>
          <w:ilvl w:val="0"/>
          <w:numId w:val="4"/>
        </w:numPr>
      </w:pPr>
      <w:r>
        <w:t>Arbeidsplan i perioden</w:t>
      </w:r>
      <w:r w:rsidR="00E02111">
        <w:t xml:space="preserve"> </w:t>
      </w:r>
      <w:r>
        <w:t xml:space="preserve">(alle vakter må være </w:t>
      </w:r>
      <w:r w:rsidR="00E02111">
        <w:t>angitt med til</w:t>
      </w:r>
      <w:r w:rsidR="00220F11">
        <w:t>-</w:t>
      </w:r>
      <w:r w:rsidR="00E02111">
        <w:t xml:space="preserve"> og </w:t>
      </w:r>
      <w:proofErr w:type="spellStart"/>
      <w:r w:rsidR="00E02111">
        <w:t>fratid</w:t>
      </w:r>
      <w:proofErr w:type="spellEnd"/>
      <w:r w:rsidR="00E02111">
        <w:t>)</w:t>
      </w:r>
    </w:p>
    <w:p w14:paraId="02E8AEB6" w14:textId="27A7F228" w:rsidR="00163B80" w:rsidRDefault="00220F11" w:rsidP="00952150">
      <w:r>
        <w:br/>
      </w:r>
      <w:r w:rsidR="000E2DC3">
        <w:t xml:space="preserve">Jeg/vi bekrefter at vi ikke har noen andre som kan bistå oss med </w:t>
      </w:r>
      <w:proofErr w:type="spellStart"/>
      <w:r w:rsidR="000E2DC3">
        <w:t>bringing</w:t>
      </w:r>
      <w:proofErr w:type="spellEnd"/>
      <w:r w:rsidR="000E2DC3">
        <w:t xml:space="preserve"> og henting i barnehagen i perioden.</w:t>
      </w:r>
    </w:p>
    <w:p w14:paraId="3835ECC4" w14:textId="7101BEEC" w:rsidR="009A1A69" w:rsidRDefault="00220F11" w:rsidP="007B79F0">
      <w:r>
        <w:br/>
      </w:r>
      <w:r w:rsidR="009A1A69" w:rsidRPr="00220F11">
        <w:rPr>
          <w:b/>
          <w:bCs/>
        </w:rPr>
        <w:t>Dato:</w:t>
      </w:r>
      <w:r w:rsidR="009A1A69">
        <w:t xml:space="preserve"> </w:t>
      </w:r>
      <w:r w:rsidR="009A1A69">
        <w:tab/>
      </w:r>
      <w:r w:rsidR="009A1A69">
        <w:tab/>
      </w:r>
      <w:r w:rsidR="009A1A69">
        <w:tab/>
      </w:r>
      <w:r w:rsidR="009A1A69">
        <w:tab/>
      </w:r>
      <w:r w:rsidR="009A1A69">
        <w:tab/>
      </w:r>
      <w:r w:rsidR="009A1A69">
        <w:tab/>
      </w:r>
      <w:r w:rsidR="009A1A69" w:rsidRPr="00220F11">
        <w:rPr>
          <w:b/>
          <w:bCs/>
        </w:rPr>
        <w:t>Signatur:</w:t>
      </w:r>
    </w:p>
    <w:p w14:paraId="71A21881" w14:textId="6B064E21" w:rsidR="00BF44CA" w:rsidRDefault="00220F11" w:rsidP="00BF44CA">
      <w:r>
        <w:br/>
      </w:r>
      <w:r w:rsidR="00BF44CA">
        <w:t xml:space="preserve">Hvis søknaden gjelder enkeltdager eller enkelttimer, kan disse legges ved i eget </w:t>
      </w:r>
      <w:r w:rsidR="00200A58">
        <w:t>vedlegg</w:t>
      </w:r>
      <w:r w:rsidR="00BF44CA">
        <w:t>.</w:t>
      </w:r>
    </w:p>
    <w:p w14:paraId="73F81028" w14:textId="7292F2FD" w:rsidR="007B79F0" w:rsidRDefault="007B79F0" w:rsidP="00A02407">
      <w:r>
        <w:t>____________________________________________________________________________________</w:t>
      </w:r>
    </w:p>
    <w:p w14:paraId="1FB45B27" w14:textId="3BFB34BE" w:rsidR="00FD1616" w:rsidRPr="00220F11" w:rsidRDefault="00FD1616" w:rsidP="004715CE">
      <w:pPr>
        <w:pStyle w:val="Overskrift2"/>
        <w:rPr>
          <w:sz w:val="24"/>
          <w:szCs w:val="24"/>
        </w:rPr>
      </w:pPr>
      <w:r w:rsidRPr="00220F11">
        <w:rPr>
          <w:sz w:val="24"/>
          <w:szCs w:val="24"/>
        </w:rPr>
        <w:t>Søknadsbehandling</w:t>
      </w:r>
    </w:p>
    <w:p w14:paraId="121F1B28" w14:textId="4EC4D678" w:rsidR="007B79F0" w:rsidRDefault="00A02407" w:rsidP="007B79F0">
      <w:r>
        <w:t>Søknaden</w:t>
      </w:r>
      <w:r w:rsidR="00602E16">
        <w:t xml:space="preserve"> innvilges i perioden</w:t>
      </w:r>
      <w:r w:rsidR="00220F11">
        <w:t xml:space="preserve"> fra og med</w:t>
      </w:r>
      <w:r w:rsidR="00024B03">
        <w:t>:</w:t>
      </w:r>
      <w:r w:rsidR="00024B03">
        <w:tab/>
      </w:r>
      <w:r w:rsidR="00024B03">
        <w:tab/>
      </w:r>
      <w:r w:rsidR="00024B03">
        <w:tab/>
      </w:r>
      <w:r w:rsidR="00220F11">
        <w:t>Til og med</w:t>
      </w:r>
      <w:r w:rsidR="00024B03">
        <w:t>:</w:t>
      </w:r>
    </w:p>
    <w:p w14:paraId="073CC158" w14:textId="729277F0" w:rsidR="00602E16" w:rsidRDefault="00602E16" w:rsidP="007B79F0">
      <w:r>
        <w:t xml:space="preserve">Alle kriterier for </w:t>
      </w:r>
      <w:r w:rsidR="00A02407">
        <w:t>innvilgelse</w:t>
      </w:r>
      <w:r>
        <w:t xml:space="preserve"> er oppfylt</w:t>
      </w:r>
      <w:r w:rsidR="00A02407">
        <w:t>.</w:t>
      </w:r>
    </w:p>
    <w:p w14:paraId="57EC6F5D" w14:textId="247935BA" w:rsidR="00602E16" w:rsidRDefault="00602E16" w:rsidP="007B79F0"/>
    <w:p w14:paraId="590EEC79" w14:textId="06D83D4E" w:rsidR="00602E16" w:rsidRDefault="00602E16" w:rsidP="007B79F0">
      <w:r>
        <w:t>Søknaden avslå</w:t>
      </w:r>
      <w:r w:rsidR="00A02407">
        <w:t>s, følgende kriterier er ikke oppfylt:</w:t>
      </w:r>
    </w:p>
    <w:p w14:paraId="30B48638" w14:textId="77777777" w:rsidR="00824DA9" w:rsidRDefault="00824DA9" w:rsidP="00824DA9">
      <w:pPr>
        <w:pStyle w:val="Listeavsnitt"/>
        <w:numPr>
          <w:ilvl w:val="0"/>
          <w:numId w:val="2"/>
        </w:numPr>
      </w:pPr>
    </w:p>
    <w:p w14:paraId="20AC152D" w14:textId="04B534B2" w:rsidR="00A02407" w:rsidRDefault="00A02407" w:rsidP="007B79F0"/>
    <w:p w14:paraId="36B33FDF" w14:textId="7F2941C1" w:rsidR="00A02407" w:rsidRDefault="00824DA9" w:rsidP="007B79F0">
      <w:r>
        <w:t xml:space="preserve">Dato: </w:t>
      </w:r>
      <w:r>
        <w:tab/>
      </w:r>
      <w:r>
        <w:tab/>
      </w:r>
      <w:r>
        <w:tab/>
      </w:r>
      <w:r>
        <w:tab/>
      </w:r>
      <w:r>
        <w:tab/>
        <w:t>Signatur enhetsleder:</w:t>
      </w:r>
    </w:p>
    <w:sectPr w:rsidR="00A02407" w:rsidSect="00BA4C16">
      <w:headerReference w:type="default" r:id="rId11"/>
      <w:footerReference w:type="default" r:id="rId12"/>
      <w:pgSz w:w="11900" w:h="16840"/>
      <w:pgMar w:top="2268" w:right="1418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334AC" w14:textId="77777777" w:rsidR="00AD1A13" w:rsidRDefault="00AD1A13" w:rsidP="0000095D">
      <w:r>
        <w:separator/>
      </w:r>
    </w:p>
  </w:endnote>
  <w:endnote w:type="continuationSeparator" w:id="0">
    <w:p w14:paraId="0C1A454A" w14:textId="77777777" w:rsidR="00AD1A13" w:rsidRDefault="00AD1A13" w:rsidP="0000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992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1984"/>
      <w:gridCol w:w="1843"/>
      <w:gridCol w:w="1701"/>
      <w:gridCol w:w="2128"/>
    </w:tblGrid>
    <w:tr w:rsidR="008A1971" w:rsidRPr="002026A0" w14:paraId="5BFC184C" w14:textId="77777777" w:rsidTr="00A01FD1">
      <w:trPr>
        <w:jc w:val="center"/>
      </w:trPr>
      <w:tc>
        <w:tcPr>
          <w:tcW w:w="2268" w:type="dxa"/>
        </w:tcPr>
        <w:p w14:paraId="5A845FAB" w14:textId="77777777" w:rsidR="008A1971" w:rsidRPr="002026A0" w:rsidRDefault="008A1971" w:rsidP="0000095D">
          <w:pPr>
            <w:pStyle w:val="Bunnteksten"/>
          </w:pPr>
        </w:p>
      </w:tc>
      <w:tc>
        <w:tcPr>
          <w:tcW w:w="1984" w:type="dxa"/>
        </w:tcPr>
        <w:p w14:paraId="23571BFC" w14:textId="77777777" w:rsidR="008A1971" w:rsidRPr="002026A0" w:rsidRDefault="008A1971" w:rsidP="0000095D">
          <w:pPr>
            <w:pStyle w:val="Bunnteksten"/>
          </w:pPr>
        </w:p>
      </w:tc>
      <w:tc>
        <w:tcPr>
          <w:tcW w:w="1843" w:type="dxa"/>
        </w:tcPr>
        <w:p w14:paraId="5FD9457F" w14:textId="77777777" w:rsidR="008A1971" w:rsidRPr="002026A0" w:rsidRDefault="008A1971" w:rsidP="0000095D">
          <w:pPr>
            <w:pStyle w:val="Bunnteksten"/>
          </w:pPr>
        </w:p>
      </w:tc>
      <w:tc>
        <w:tcPr>
          <w:tcW w:w="1701" w:type="dxa"/>
        </w:tcPr>
        <w:p w14:paraId="2D4C06C2" w14:textId="77777777" w:rsidR="008A1971" w:rsidRPr="002026A0" w:rsidRDefault="008A1971" w:rsidP="0000095D">
          <w:pPr>
            <w:pStyle w:val="Bunnteksten"/>
          </w:pPr>
        </w:p>
      </w:tc>
      <w:tc>
        <w:tcPr>
          <w:tcW w:w="2128" w:type="dxa"/>
        </w:tcPr>
        <w:p w14:paraId="58AC1059" w14:textId="77777777" w:rsidR="008A1971" w:rsidRPr="002026A0" w:rsidRDefault="008A1971" w:rsidP="0000095D">
          <w:pPr>
            <w:pStyle w:val="Bunnteksten"/>
          </w:pPr>
        </w:p>
      </w:tc>
    </w:tr>
    <w:tr w:rsidR="008A1971" w:rsidRPr="002026A0" w14:paraId="61D4CE7B" w14:textId="77777777" w:rsidTr="00A01FD1">
      <w:trPr>
        <w:jc w:val="center"/>
      </w:trPr>
      <w:tc>
        <w:tcPr>
          <w:tcW w:w="2268" w:type="dxa"/>
        </w:tcPr>
        <w:p w14:paraId="713D0003" w14:textId="77777777" w:rsidR="008A1971" w:rsidRPr="002756E4" w:rsidRDefault="008A1971" w:rsidP="0000095D">
          <w:pPr>
            <w:pStyle w:val="Bunnteksten"/>
          </w:pPr>
        </w:p>
      </w:tc>
      <w:tc>
        <w:tcPr>
          <w:tcW w:w="1984" w:type="dxa"/>
        </w:tcPr>
        <w:p w14:paraId="4C365C37" w14:textId="77777777" w:rsidR="008A1971" w:rsidRPr="002756E4" w:rsidRDefault="008A1971" w:rsidP="0000095D">
          <w:pPr>
            <w:pStyle w:val="Bunnteksten"/>
          </w:pPr>
        </w:p>
      </w:tc>
      <w:tc>
        <w:tcPr>
          <w:tcW w:w="1843" w:type="dxa"/>
        </w:tcPr>
        <w:p w14:paraId="5C7C7DD3" w14:textId="77777777" w:rsidR="008A1971" w:rsidRPr="002026A0" w:rsidRDefault="008A1971" w:rsidP="0000095D">
          <w:pPr>
            <w:pStyle w:val="Bunnteksten"/>
          </w:pPr>
        </w:p>
      </w:tc>
      <w:tc>
        <w:tcPr>
          <w:tcW w:w="1701" w:type="dxa"/>
        </w:tcPr>
        <w:p w14:paraId="2EF3EB4F" w14:textId="77777777" w:rsidR="008A1971" w:rsidRPr="002026A0" w:rsidRDefault="008A1971" w:rsidP="0000095D">
          <w:pPr>
            <w:pStyle w:val="Bunnteksten"/>
          </w:pPr>
        </w:p>
      </w:tc>
      <w:tc>
        <w:tcPr>
          <w:tcW w:w="2128" w:type="dxa"/>
        </w:tcPr>
        <w:p w14:paraId="5E96FF81" w14:textId="77777777" w:rsidR="008A1971" w:rsidRPr="002026A0" w:rsidRDefault="008A1971" w:rsidP="0000095D">
          <w:pPr>
            <w:pStyle w:val="Bunnteksten"/>
            <w:rPr>
              <w:noProof/>
            </w:rPr>
          </w:pPr>
        </w:p>
      </w:tc>
    </w:tr>
    <w:tr w:rsidR="008A1971" w:rsidRPr="002026A0" w14:paraId="5A057C41" w14:textId="77777777" w:rsidTr="00A01FD1">
      <w:trPr>
        <w:jc w:val="center"/>
      </w:trPr>
      <w:tc>
        <w:tcPr>
          <w:tcW w:w="2268" w:type="dxa"/>
        </w:tcPr>
        <w:p w14:paraId="3C021DA0" w14:textId="77777777" w:rsidR="008A1971" w:rsidRPr="002026A0" w:rsidRDefault="008A1971" w:rsidP="0000095D">
          <w:pPr>
            <w:pStyle w:val="Bunnteksten"/>
          </w:pPr>
        </w:p>
      </w:tc>
      <w:tc>
        <w:tcPr>
          <w:tcW w:w="1984" w:type="dxa"/>
        </w:tcPr>
        <w:p w14:paraId="38374DE7" w14:textId="77777777" w:rsidR="008A1971" w:rsidRPr="002026A0" w:rsidRDefault="008A1971" w:rsidP="0000095D">
          <w:pPr>
            <w:pStyle w:val="Bunnteksten"/>
          </w:pPr>
        </w:p>
      </w:tc>
      <w:tc>
        <w:tcPr>
          <w:tcW w:w="1843" w:type="dxa"/>
        </w:tcPr>
        <w:p w14:paraId="3CB47B66" w14:textId="77777777" w:rsidR="008A1971" w:rsidRPr="002026A0" w:rsidRDefault="008A1971" w:rsidP="0000095D">
          <w:pPr>
            <w:pStyle w:val="Bunnteksten"/>
          </w:pPr>
        </w:p>
      </w:tc>
      <w:tc>
        <w:tcPr>
          <w:tcW w:w="1701" w:type="dxa"/>
        </w:tcPr>
        <w:p w14:paraId="72EEC1C8" w14:textId="77777777" w:rsidR="008A1971" w:rsidRPr="002026A0" w:rsidRDefault="008A1971" w:rsidP="0000095D">
          <w:pPr>
            <w:pStyle w:val="Bunnteksten"/>
          </w:pPr>
        </w:p>
      </w:tc>
      <w:tc>
        <w:tcPr>
          <w:tcW w:w="2128" w:type="dxa"/>
        </w:tcPr>
        <w:p w14:paraId="4C8D0BAB" w14:textId="77777777" w:rsidR="008A1971" w:rsidRPr="002026A0" w:rsidRDefault="008A1971" w:rsidP="0000095D">
          <w:pPr>
            <w:pStyle w:val="Bunnteksten"/>
          </w:pPr>
        </w:p>
      </w:tc>
    </w:tr>
  </w:tbl>
  <w:p w14:paraId="1F7CC15A" w14:textId="77777777" w:rsidR="00456E66" w:rsidRDefault="00456E66" w:rsidP="0000095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D5B4F" w14:textId="77777777" w:rsidR="00AD1A13" w:rsidRDefault="00AD1A13" w:rsidP="0000095D">
      <w:r>
        <w:separator/>
      </w:r>
    </w:p>
  </w:footnote>
  <w:footnote w:type="continuationSeparator" w:id="0">
    <w:p w14:paraId="00F4ADD9" w14:textId="77777777" w:rsidR="00AD1A13" w:rsidRDefault="00AD1A13" w:rsidP="0000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DA44A" w14:textId="77777777" w:rsidR="00456E66" w:rsidRDefault="00AB2006" w:rsidP="0000095D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DC0DC6" wp14:editId="6D81BED2">
          <wp:simplePos x="0" y="0"/>
          <wp:positionH relativeFrom="margin">
            <wp:posOffset>-400685</wp:posOffset>
          </wp:positionH>
          <wp:positionV relativeFrom="margin">
            <wp:posOffset>-1121410</wp:posOffset>
          </wp:positionV>
          <wp:extent cx="2078355" cy="843280"/>
          <wp:effectExtent l="0" t="0" r="0" b="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merlogo_gu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355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4318"/>
    <w:multiLevelType w:val="hybridMultilevel"/>
    <w:tmpl w:val="5C4671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94210"/>
    <w:multiLevelType w:val="hybridMultilevel"/>
    <w:tmpl w:val="21FE52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D327E"/>
    <w:multiLevelType w:val="hybridMultilevel"/>
    <w:tmpl w:val="799A8F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00D6B"/>
    <w:multiLevelType w:val="hybridMultilevel"/>
    <w:tmpl w:val="2D7EBFB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D05038"/>
    <w:multiLevelType w:val="hybridMultilevel"/>
    <w:tmpl w:val="5FC209E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A6607"/>
    <w:multiLevelType w:val="hybridMultilevel"/>
    <w:tmpl w:val="DDF8EEA2"/>
    <w:lvl w:ilvl="0" w:tplc="74F8CE0A">
      <w:numFmt w:val="bullet"/>
      <w:lvlText w:val="-"/>
      <w:lvlJc w:val="left"/>
      <w:pPr>
        <w:ind w:left="720" w:hanging="360"/>
      </w:pPr>
      <w:rPr>
        <w:rFonts w:ascii="Yu Gothic" w:eastAsia="Yu Gothic" w:hAnsi="Yu Gothic" w:cs="Yu Gothic" w:hint="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06"/>
    <w:rsid w:val="0000095D"/>
    <w:rsid w:val="00023392"/>
    <w:rsid w:val="00024B03"/>
    <w:rsid w:val="00027926"/>
    <w:rsid w:val="000335B2"/>
    <w:rsid w:val="00040BA7"/>
    <w:rsid w:val="00056615"/>
    <w:rsid w:val="000646AD"/>
    <w:rsid w:val="000675DE"/>
    <w:rsid w:val="000679EC"/>
    <w:rsid w:val="000904B4"/>
    <w:rsid w:val="00094B76"/>
    <w:rsid w:val="000E2DC3"/>
    <w:rsid w:val="00110A3B"/>
    <w:rsid w:val="00137F1F"/>
    <w:rsid w:val="00151903"/>
    <w:rsid w:val="00163B80"/>
    <w:rsid w:val="00165E29"/>
    <w:rsid w:val="00181F3B"/>
    <w:rsid w:val="00184573"/>
    <w:rsid w:val="0019264D"/>
    <w:rsid w:val="001F0DB9"/>
    <w:rsid w:val="001F230E"/>
    <w:rsid w:val="00200A58"/>
    <w:rsid w:val="00201F2C"/>
    <w:rsid w:val="00220F11"/>
    <w:rsid w:val="00227830"/>
    <w:rsid w:val="00230549"/>
    <w:rsid w:val="00232534"/>
    <w:rsid w:val="00232AE1"/>
    <w:rsid w:val="00281CF6"/>
    <w:rsid w:val="002D7BA3"/>
    <w:rsid w:val="00306753"/>
    <w:rsid w:val="00317E39"/>
    <w:rsid w:val="00320919"/>
    <w:rsid w:val="00371BD8"/>
    <w:rsid w:val="00397810"/>
    <w:rsid w:val="00404032"/>
    <w:rsid w:val="00433D6E"/>
    <w:rsid w:val="00440862"/>
    <w:rsid w:val="00456E66"/>
    <w:rsid w:val="004715CE"/>
    <w:rsid w:val="00476C99"/>
    <w:rsid w:val="00482D3E"/>
    <w:rsid w:val="00547720"/>
    <w:rsid w:val="0056444D"/>
    <w:rsid w:val="005678B5"/>
    <w:rsid w:val="00580C5D"/>
    <w:rsid w:val="0058671B"/>
    <w:rsid w:val="00591A17"/>
    <w:rsid w:val="00595E5D"/>
    <w:rsid w:val="005A7909"/>
    <w:rsid w:val="00602E16"/>
    <w:rsid w:val="00612766"/>
    <w:rsid w:val="00623C6B"/>
    <w:rsid w:val="006260AF"/>
    <w:rsid w:val="00645763"/>
    <w:rsid w:val="0065470C"/>
    <w:rsid w:val="00662757"/>
    <w:rsid w:val="00665598"/>
    <w:rsid w:val="006B7CB9"/>
    <w:rsid w:val="006C6C8F"/>
    <w:rsid w:val="006D2DE8"/>
    <w:rsid w:val="006E10D4"/>
    <w:rsid w:val="00713E8F"/>
    <w:rsid w:val="00747A5F"/>
    <w:rsid w:val="00763238"/>
    <w:rsid w:val="00774986"/>
    <w:rsid w:val="00784F5F"/>
    <w:rsid w:val="007A5618"/>
    <w:rsid w:val="007B0F43"/>
    <w:rsid w:val="007B11DD"/>
    <w:rsid w:val="007B79F0"/>
    <w:rsid w:val="007D0F85"/>
    <w:rsid w:val="007D462F"/>
    <w:rsid w:val="007E6D8C"/>
    <w:rsid w:val="008049E5"/>
    <w:rsid w:val="008230AE"/>
    <w:rsid w:val="00824DA9"/>
    <w:rsid w:val="008452CC"/>
    <w:rsid w:val="00845C3E"/>
    <w:rsid w:val="00862559"/>
    <w:rsid w:val="00882FB3"/>
    <w:rsid w:val="0088794F"/>
    <w:rsid w:val="00893913"/>
    <w:rsid w:val="008A1971"/>
    <w:rsid w:val="008E1351"/>
    <w:rsid w:val="00902C52"/>
    <w:rsid w:val="00910CB4"/>
    <w:rsid w:val="00913497"/>
    <w:rsid w:val="00914F51"/>
    <w:rsid w:val="00916B61"/>
    <w:rsid w:val="00936306"/>
    <w:rsid w:val="00952150"/>
    <w:rsid w:val="00984907"/>
    <w:rsid w:val="009A1A69"/>
    <w:rsid w:val="009A5BDA"/>
    <w:rsid w:val="009A7C33"/>
    <w:rsid w:val="009B338C"/>
    <w:rsid w:val="009D266C"/>
    <w:rsid w:val="00A02407"/>
    <w:rsid w:val="00A143A2"/>
    <w:rsid w:val="00A23151"/>
    <w:rsid w:val="00A4002B"/>
    <w:rsid w:val="00A55FD6"/>
    <w:rsid w:val="00A81C0F"/>
    <w:rsid w:val="00AB2006"/>
    <w:rsid w:val="00AC2E00"/>
    <w:rsid w:val="00AC3D60"/>
    <w:rsid w:val="00AD1A13"/>
    <w:rsid w:val="00AD3730"/>
    <w:rsid w:val="00AF3906"/>
    <w:rsid w:val="00B11F38"/>
    <w:rsid w:val="00B2744C"/>
    <w:rsid w:val="00B61817"/>
    <w:rsid w:val="00B71564"/>
    <w:rsid w:val="00B837E8"/>
    <w:rsid w:val="00B86007"/>
    <w:rsid w:val="00B93115"/>
    <w:rsid w:val="00B97C77"/>
    <w:rsid w:val="00BA4C16"/>
    <w:rsid w:val="00BA60DC"/>
    <w:rsid w:val="00BB3C0A"/>
    <w:rsid w:val="00BF44CA"/>
    <w:rsid w:val="00C1557D"/>
    <w:rsid w:val="00C17859"/>
    <w:rsid w:val="00C26465"/>
    <w:rsid w:val="00CC68B1"/>
    <w:rsid w:val="00CD453E"/>
    <w:rsid w:val="00CF5FD8"/>
    <w:rsid w:val="00D1110D"/>
    <w:rsid w:val="00D1210C"/>
    <w:rsid w:val="00D13386"/>
    <w:rsid w:val="00D30203"/>
    <w:rsid w:val="00D30E6E"/>
    <w:rsid w:val="00D452A5"/>
    <w:rsid w:val="00D47B99"/>
    <w:rsid w:val="00D5589E"/>
    <w:rsid w:val="00D8099A"/>
    <w:rsid w:val="00D92DF6"/>
    <w:rsid w:val="00DA4C12"/>
    <w:rsid w:val="00DA5F5E"/>
    <w:rsid w:val="00DB508B"/>
    <w:rsid w:val="00DB607E"/>
    <w:rsid w:val="00DE09BB"/>
    <w:rsid w:val="00DF3952"/>
    <w:rsid w:val="00DF5FEF"/>
    <w:rsid w:val="00E01594"/>
    <w:rsid w:val="00E02111"/>
    <w:rsid w:val="00E161D7"/>
    <w:rsid w:val="00E20CBD"/>
    <w:rsid w:val="00E719B5"/>
    <w:rsid w:val="00E82BBA"/>
    <w:rsid w:val="00E83FA6"/>
    <w:rsid w:val="00E85232"/>
    <w:rsid w:val="00E87499"/>
    <w:rsid w:val="00E9034A"/>
    <w:rsid w:val="00EF3BAC"/>
    <w:rsid w:val="00F00637"/>
    <w:rsid w:val="00F21985"/>
    <w:rsid w:val="00F37881"/>
    <w:rsid w:val="00F45C53"/>
    <w:rsid w:val="00F622A6"/>
    <w:rsid w:val="00F640FB"/>
    <w:rsid w:val="00F75FA1"/>
    <w:rsid w:val="00F77141"/>
    <w:rsid w:val="00F8656F"/>
    <w:rsid w:val="00F87B48"/>
    <w:rsid w:val="00F93EED"/>
    <w:rsid w:val="00F941D4"/>
    <w:rsid w:val="00F970AB"/>
    <w:rsid w:val="00FA0975"/>
    <w:rsid w:val="00FA468F"/>
    <w:rsid w:val="00FC5DB5"/>
    <w:rsid w:val="00FC76ED"/>
    <w:rsid w:val="00FD1616"/>
    <w:rsid w:val="00FD57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68BC34"/>
  <w15:docId w15:val="{6D72DFCF-B289-49DF-89CF-4D739CD8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95D"/>
    <w:rPr>
      <w:rFonts w:ascii="Yu Gothic" w:eastAsia="Yu Gothic" w:hAnsi="Yu Gothic"/>
      <w:lang w:eastAsia="ja-JP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F3906"/>
    <w:pPr>
      <w:keepNext/>
      <w:keepLines/>
      <w:spacing w:before="480"/>
      <w:outlineLvl w:val="0"/>
    </w:pPr>
    <w:rPr>
      <w:rFonts w:asciiTheme="majorHAnsi" w:eastAsia="Yu Gothic UI Semibold" w:hAnsiTheme="majorHAnsi" w:cstheme="majorBidi"/>
      <w:color w:val="282829" w:themeColor="text2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02C52"/>
    <w:pPr>
      <w:keepNext/>
      <w:keepLines/>
      <w:spacing w:before="200"/>
      <w:outlineLvl w:val="1"/>
    </w:pPr>
    <w:rPr>
      <w:rFonts w:ascii="Yu Gothic Medium" w:eastAsia="Yu Gothic Medium" w:hAnsi="Yu Gothic Medium" w:cstheme="majorBidi"/>
      <w:b/>
      <w:bCs/>
      <w:color w:val="282829" w:themeColor="text2"/>
      <w:sz w:val="36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E85232"/>
    <w:pPr>
      <w:outlineLvl w:val="2"/>
    </w:pPr>
    <w:rPr>
      <w:color w:val="3C3C3E" w:themeColor="text1" w:themeTint="E6"/>
      <w:sz w:val="28"/>
      <w:szCs w:val="28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rsid w:val="00580C5D"/>
    <w:pPr>
      <w:outlineLvl w:val="3"/>
    </w:pPr>
    <w:rPr>
      <w:b w:val="0"/>
      <w:bCs w:val="0"/>
      <w:i/>
      <w:color w:val="aut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92DF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D92DF6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456E6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56E66"/>
    <w:rPr>
      <w:sz w:val="24"/>
      <w:szCs w:val="24"/>
      <w:lang w:eastAsia="ja-JP"/>
    </w:rPr>
  </w:style>
  <w:style w:type="paragraph" w:styleId="Bunntekst">
    <w:name w:val="footer"/>
    <w:basedOn w:val="Normal"/>
    <w:link w:val="BunntekstTegn"/>
    <w:uiPriority w:val="99"/>
    <w:unhideWhenUsed/>
    <w:rsid w:val="00456E6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56E66"/>
    <w:rPr>
      <w:sz w:val="24"/>
      <w:szCs w:val="24"/>
      <w:lang w:eastAsia="ja-JP"/>
    </w:rPr>
  </w:style>
  <w:style w:type="table" w:styleId="Tabellrutenett">
    <w:name w:val="Table Grid"/>
    <w:basedOn w:val="Vanligtabell"/>
    <w:uiPriority w:val="59"/>
    <w:rsid w:val="008A1971"/>
    <w:rPr>
      <w:rFonts w:ascii="Arial" w:eastAsiaTheme="minorHAnsi" w:hAnsi="Arial" w:cstheme="minorBidi"/>
      <w:sz w:val="22"/>
      <w:szCs w:val="22"/>
    </w:rPr>
    <w:tblPr>
      <w:tblBorders>
        <w:top w:val="single" w:sz="4" w:space="0" w:color="282829" w:themeColor="text1"/>
        <w:left w:val="single" w:sz="4" w:space="0" w:color="282829" w:themeColor="text1"/>
        <w:bottom w:val="single" w:sz="4" w:space="0" w:color="282829" w:themeColor="text1"/>
        <w:right w:val="single" w:sz="4" w:space="0" w:color="282829" w:themeColor="text1"/>
        <w:insideH w:val="single" w:sz="4" w:space="0" w:color="282829" w:themeColor="text1"/>
        <w:insideV w:val="single" w:sz="4" w:space="0" w:color="282829" w:themeColor="text1"/>
      </w:tblBorders>
    </w:tblPr>
  </w:style>
  <w:style w:type="paragraph" w:customStyle="1" w:styleId="Bunnteksten">
    <w:name w:val="Bunnteksten"/>
    <w:basedOn w:val="Bunntekst"/>
    <w:rsid w:val="008A1971"/>
    <w:pPr>
      <w:tabs>
        <w:tab w:val="clear" w:pos="4536"/>
        <w:tab w:val="clear" w:pos="9072"/>
        <w:tab w:val="right" w:pos="4700"/>
        <w:tab w:val="center" w:pos="9236"/>
      </w:tabs>
    </w:pPr>
    <w:rPr>
      <w:rFonts w:ascii="Tahoma" w:eastAsia="Calibri" w:hAnsi="Tahoma"/>
      <w:sz w:val="15"/>
      <w:lang w:val="nn-NO" w:eastAsia="en-US"/>
    </w:rPr>
  </w:style>
  <w:style w:type="character" w:styleId="Hyperkobling">
    <w:name w:val="Hyperlink"/>
    <w:basedOn w:val="Standardskriftforavsnitt"/>
    <w:uiPriority w:val="99"/>
    <w:unhideWhenUsed/>
    <w:rsid w:val="008A1971"/>
    <w:rPr>
      <w:color w:val="0563C1" w:themeColor="hyperlink"/>
      <w:u w:val="none"/>
    </w:rPr>
  </w:style>
  <w:style w:type="paragraph" w:customStyle="1" w:styleId="Normal2">
    <w:name w:val="Normal2"/>
    <w:basedOn w:val="Normal"/>
    <w:rsid w:val="00056615"/>
    <w:rPr>
      <w:rFonts w:asciiTheme="minorHAnsi" w:eastAsia="Calibri" w:hAnsiTheme="minorHAnsi" w:cs="Tahoma"/>
      <w:sz w:val="16"/>
      <w:szCs w:val="16"/>
      <w:lang w:val="en-US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F3906"/>
    <w:rPr>
      <w:rFonts w:asciiTheme="majorHAnsi" w:eastAsia="Yu Gothic UI Semibold" w:hAnsiTheme="majorHAnsi" w:cstheme="majorBidi"/>
      <w:color w:val="282829" w:themeColor="text2"/>
      <w:sz w:val="48"/>
      <w:szCs w:val="48"/>
      <w:lang w:eastAsia="ja-JP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02C52"/>
    <w:rPr>
      <w:rFonts w:ascii="Yu Gothic Medium" w:eastAsia="Yu Gothic Medium" w:hAnsi="Yu Gothic Medium" w:cstheme="majorBidi"/>
      <w:b/>
      <w:bCs/>
      <w:color w:val="282829" w:themeColor="text2"/>
      <w:sz w:val="36"/>
      <w:szCs w:val="26"/>
      <w:lang w:eastAsia="ja-JP"/>
    </w:rPr>
  </w:style>
  <w:style w:type="paragraph" w:styleId="Tittel">
    <w:name w:val="Title"/>
    <w:basedOn w:val="Normal"/>
    <w:next w:val="Normal"/>
    <w:link w:val="TittelTegn"/>
    <w:uiPriority w:val="10"/>
    <w:rsid w:val="00B86007"/>
    <w:rPr>
      <w:b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86007"/>
    <w:rPr>
      <w:rFonts w:ascii="Calibri" w:hAnsi="Calibri"/>
      <w:b/>
      <w:sz w:val="56"/>
      <w:szCs w:val="56"/>
      <w:lang w:eastAsia="ja-JP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85232"/>
    <w:rPr>
      <w:rFonts w:ascii="Yu Gothic Medium" w:eastAsia="Yu Gothic Medium" w:hAnsi="Yu Gothic Medium" w:cstheme="majorBidi"/>
      <w:b/>
      <w:bCs/>
      <w:color w:val="3C3C3E" w:themeColor="text1" w:themeTint="E6"/>
      <w:sz w:val="28"/>
      <w:szCs w:val="28"/>
      <w:lang w:eastAsia="ja-JP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80C5D"/>
    <w:rPr>
      <w:rFonts w:ascii="Yu Gothic Medium" w:eastAsia="Yu Gothic Medium" w:hAnsi="Yu Gothic Medium" w:cstheme="majorBidi"/>
      <w:i/>
      <w:sz w:val="24"/>
      <w:szCs w:val="24"/>
      <w:lang w:eastAsia="ja-JP"/>
    </w:rPr>
  </w:style>
  <w:style w:type="character" w:styleId="Svakutheving">
    <w:name w:val="Subtle Emphasis"/>
    <w:basedOn w:val="Standardskriftforavsnitt"/>
    <w:uiPriority w:val="19"/>
    <w:qFormat/>
    <w:rsid w:val="007D0F85"/>
    <w:rPr>
      <w:i/>
      <w:iCs/>
      <w:color w:val="5D5D5F" w:themeColor="text1" w:themeTint="BF"/>
    </w:rPr>
  </w:style>
  <w:style w:type="character" w:styleId="Utheving">
    <w:name w:val="Emphasis"/>
    <w:basedOn w:val="Standardskriftforavsnitt"/>
    <w:uiPriority w:val="20"/>
    <w:qFormat/>
    <w:rsid w:val="007D0F85"/>
    <w:rPr>
      <w:i/>
      <w:iCs/>
    </w:rPr>
  </w:style>
  <w:style w:type="paragraph" w:styleId="Ingenmellomrom">
    <w:name w:val="No Spacing"/>
    <w:uiPriority w:val="1"/>
    <w:qFormat/>
    <w:rsid w:val="007D0F85"/>
    <w:rPr>
      <w:rFonts w:ascii="Yu Gothic" w:eastAsia="Yu Gothic" w:hAnsi="Yu Gothic"/>
      <w:lang w:eastAsia="ja-JP"/>
    </w:rPr>
  </w:style>
  <w:style w:type="character" w:styleId="Sterk">
    <w:name w:val="Strong"/>
    <w:basedOn w:val="Standardskriftforavsnitt"/>
    <w:uiPriority w:val="22"/>
    <w:qFormat/>
    <w:rsid w:val="00482D3E"/>
    <w:rPr>
      <w:b/>
      <w:bCs/>
      <w:sz w:val="24"/>
      <w:szCs w:val="24"/>
    </w:rPr>
  </w:style>
  <w:style w:type="paragraph" w:styleId="Sitat">
    <w:name w:val="Quote"/>
    <w:basedOn w:val="Normal"/>
    <w:next w:val="Normal"/>
    <w:link w:val="SitatTegn"/>
    <w:uiPriority w:val="29"/>
    <w:qFormat/>
    <w:rsid w:val="00B11F38"/>
    <w:rPr>
      <w:rFonts w:ascii="Segoe Print" w:hAnsi="Segoe Print"/>
    </w:rPr>
  </w:style>
  <w:style w:type="character" w:customStyle="1" w:styleId="SitatTegn">
    <w:name w:val="Sitat Tegn"/>
    <w:basedOn w:val="Standardskriftforavsnitt"/>
    <w:link w:val="Sitat"/>
    <w:uiPriority w:val="29"/>
    <w:rsid w:val="00B11F38"/>
    <w:rPr>
      <w:rFonts w:ascii="Segoe Print" w:eastAsia="Yu Gothic" w:hAnsi="Segoe Print"/>
      <w:lang w:eastAsia="ja-JP"/>
    </w:rPr>
  </w:style>
  <w:style w:type="character" w:styleId="Svakreferanse">
    <w:name w:val="Subtle Reference"/>
    <w:basedOn w:val="Standardskriftforavsnitt"/>
    <w:uiPriority w:val="31"/>
    <w:qFormat/>
    <w:rsid w:val="001F0DB9"/>
    <w:rPr>
      <w:smallCaps/>
      <w:color w:val="727275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F0DB9"/>
    <w:rPr>
      <w:b/>
      <w:bCs/>
      <w:smallCaps/>
      <w:color w:val="018B94"/>
      <w:spacing w:val="5"/>
    </w:rPr>
  </w:style>
  <w:style w:type="character" w:styleId="Boktittel">
    <w:name w:val="Book Title"/>
    <w:basedOn w:val="Standardskriftforavsnitt"/>
    <w:uiPriority w:val="33"/>
    <w:qFormat/>
    <w:rsid w:val="001F0DB9"/>
    <w:rPr>
      <w:b/>
      <w:bCs/>
      <w:i/>
      <w:iCs/>
      <w:spacing w:val="5"/>
    </w:rPr>
  </w:style>
  <w:style w:type="paragraph" w:styleId="Listeavsnitt">
    <w:name w:val="List Paragraph"/>
    <w:basedOn w:val="Normal"/>
    <w:uiPriority w:val="34"/>
    <w:qFormat/>
    <w:rsid w:val="001F0DB9"/>
    <w:pPr>
      <w:ind w:left="720"/>
      <w:contextualSpacing/>
    </w:pPr>
  </w:style>
  <w:style w:type="paragraph" w:customStyle="1" w:styleId="Default">
    <w:name w:val="Default"/>
    <w:rsid w:val="00747A5F"/>
    <w:pPr>
      <w:autoSpaceDE w:val="0"/>
      <w:autoSpaceDN w:val="0"/>
      <w:adjustRightInd w:val="0"/>
    </w:pPr>
    <w:rPr>
      <w:rFonts w:ascii="Yu Gothic" w:eastAsia="Yu Gothic" w:cs="Yu Gothic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595E5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20F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ma sort enkel">
      <a:dk1>
        <a:srgbClr val="282829"/>
      </a:dk1>
      <a:lt1>
        <a:sysClr val="window" lastClr="FFFFFF"/>
      </a:lt1>
      <a:dk2>
        <a:srgbClr val="282829"/>
      </a:dk2>
      <a:lt2>
        <a:srgbClr val="CDC8AF"/>
      </a:lt2>
      <a:accent1>
        <a:srgbClr val="0074AF"/>
      </a:accent1>
      <a:accent2>
        <a:srgbClr val="EA564E"/>
      </a:accent2>
      <a:accent3>
        <a:srgbClr val="CDC8AF"/>
      </a:accent3>
      <a:accent4>
        <a:srgbClr val="F9C848"/>
      </a:accent4>
      <a:accent5>
        <a:srgbClr val="018B94"/>
      </a:accent5>
      <a:accent6>
        <a:srgbClr val="A5CF4C"/>
      </a:accent6>
      <a:hlink>
        <a:srgbClr val="0563C1"/>
      </a:hlink>
      <a:folHlink>
        <a:srgbClr val="954F72"/>
      </a:folHlink>
    </a:clrScheme>
    <a:fontScheme name="IO kommune 1">
      <a:majorFont>
        <a:latin typeface="Franklin Gothic Book"/>
        <a:ea typeface=""/>
        <a:cs typeface=""/>
      </a:majorFont>
      <a:minorFont>
        <a:latin typeface="Yu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B9EDC5F4B824EAEEE02A83029DDEC" ma:contentTypeVersion="13" ma:contentTypeDescription="Create a new document." ma:contentTypeScope="" ma:versionID="cea5b95055ced7842af42b83d50b5a79">
  <xsd:schema xmlns:xsd="http://www.w3.org/2001/XMLSchema" xmlns:xs="http://www.w3.org/2001/XMLSchema" xmlns:p="http://schemas.microsoft.com/office/2006/metadata/properties" xmlns:ns3="ce8c7250-5a23-4185-99fe-9504f7b14976" xmlns:ns4="ca56966b-2dea-4fda-bbd9-e463925d6aae" targetNamespace="http://schemas.microsoft.com/office/2006/metadata/properties" ma:root="true" ma:fieldsID="0b1b94f463309a8410f76d6f1623c979" ns3:_="" ns4:_="">
    <xsd:import namespace="ce8c7250-5a23-4185-99fe-9504f7b14976"/>
    <xsd:import namespace="ca56966b-2dea-4fda-bbd9-e463925d6a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c7250-5a23-4185-99fe-9504f7b14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966b-2dea-4fda-bbd9-e463925d6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95319D-26B7-42BF-A8AA-58B7A2459D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E1E052-C979-49EE-B09D-BDA01A22B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B17EF-3CD5-494A-AE71-1C44D03E4F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F7F33C-6422-480F-BA15-CFC04A40A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c7250-5a23-4185-99fe-9504f7b14976"/>
    <ds:schemaRef ds:uri="ca56966b-2dea-4fda-bbd9-e463925d6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269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ASTHOF</dc:creator>
  <cp:lastModifiedBy>Kirsti Nebbenes</cp:lastModifiedBy>
  <cp:revision>5</cp:revision>
  <dcterms:created xsi:type="dcterms:W3CDTF">2021-04-08T07:56:00Z</dcterms:created>
  <dcterms:modified xsi:type="dcterms:W3CDTF">2021-04-08T08:11:00Z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0x010100E62B9EDC5F4B824EAEEE02A83029DDEC</vt:lpwstr>
  </property>
</Properties>
</file>